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0AC81" w14:textId="66457D48" w:rsidR="002A1B6F" w:rsidRPr="003D7F2C" w:rsidRDefault="002A1B6F" w:rsidP="002A1B6F">
      <w:pPr>
        <w:spacing w:line="276" w:lineRule="auto"/>
        <w:jc w:val="right"/>
        <w:rPr>
          <w:color w:val="000000"/>
          <w:sz w:val="22"/>
          <w:szCs w:val="18"/>
        </w:rPr>
      </w:pPr>
      <w:r w:rsidRPr="003D7F2C">
        <w:rPr>
          <w:color w:val="000000"/>
          <w:szCs w:val="20"/>
        </w:rPr>
        <w:t>Приложение №</w:t>
      </w:r>
      <w:r>
        <w:rPr>
          <w:color w:val="000000"/>
          <w:szCs w:val="20"/>
        </w:rPr>
        <w:t xml:space="preserve"> 7</w:t>
      </w:r>
    </w:p>
    <w:p w14:paraId="7B86A1DC" w14:textId="77777777" w:rsidR="002A1B6F" w:rsidRPr="003D7F2C" w:rsidRDefault="002A1B6F" w:rsidP="002A1B6F">
      <w:pPr>
        <w:spacing w:line="276" w:lineRule="auto"/>
        <w:jc w:val="right"/>
        <w:rPr>
          <w:color w:val="000000"/>
          <w:szCs w:val="20"/>
        </w:rPr>
      </w:pPr>
      <w:r w:rsidRPr="003D7F2C">
        <w:rPr>
          <w:color w:val="000000"/>
          <w:szCs w:val="20"/>
        </w:rPr>
        <w:t>к распоряжению главы</w:t>
      </w:r>
    </w:p>
    <w:p w14:paraId="76FC5C52" w14:textId="77777777" w:rsidR="002A1B6F" w:rsidRPr="003D7F2C" w:rsidRDefault="002A1B6F" w:rsidP="002A1B6F">
      <w:pPr>
        <w:spacing w:line="276" w:lineRule="auto"/>
        <w:jc w:val="right"/>
        <w:rPr>
          <w:color w:val="000000"/>
          <w:szCs w:val="20"/>
        </w:rPr>
      </w:pPr>
      <w:r w:rsidRPr="003D7F2C">
        <w:rPr>
          <w:color w:val="000000"/>
          <w:szCs w:val="20"/>
        </w:rPr>
        <w:t>городского округа Истра</w:t>
      </w:r>
    </w:p>
    <w:p w14:paraId="5162B1E2" w14:textId="77777777" w:rsidR="002A3C1F" w:rsidRPr="0017097F" w:rsidRDefault="002A3C1F" w:rsidP="002A3C1F">
      <w:pPr>
        <w:spacing w:line="276" w:lineRule="auto"/>
        <w:jc w:val="right"/>
        <w:rPr>
          <w:color w:val="000000"/>
        </w:rPr>
      </w:pPr>
      <w:r w:rsidRPr="0017097F">
        <w:rPr>
          <w:color w:val="000000"/>
        </w:rPr>
        <w:t>от</w:t>
      </w:r>
      <w:r>
        <w:rPr>
          <w:color w:val="000000"/>
        </w:rPr>
        <w:t xml:space="preserve"> 18.08.2021 </w:t>
      </w:r>
      <w:r w:rsidRPr="0017097F">
        <w:rPr>
          <w:color w:val="000000"/>
        </w:rPr>
        <w:t>№</w:t>
      </w:r>
      <w:r>
        <w:rPr>
          <w:color w:val="000000"/>
        </w:rPr>
        <w:t xml:space="preserve"> 251-Р</w:t>
      </w:r>
    </w:p>
    <w:p w14:paraId="09F52C01" w14:textId="77777777" w:rsidR="0017097F" w:rsidRDefault="0017097F" w:rsidP="002F7A69">
      <w:pPr>
        <w:spacing w:line="276" w:lineRule="auto"/>
        <w:jc w:val="center"/>
        <w:rPr>
          <w:b/>
          <w:color w:val="000000"/>
        </w:rPr>
      </w:pPr>
    </w:p>
    <w:p w14:paraId="315F7A95" w14:textId="77777777" w:rsidR="00967EAC" w:rsidRDefault="00967EAC" w:rsidP="002F7A69">
      <w:pPr>
        <w:spacing w:line="276" w:lineRule="auto"/>
        <w:jc w:val="center"/>
        <w:rPr>
          <w:b/>
          <w:color w:val="000000"/>
        </w:rPr>
      </w:pPr>
    </w:p>
    <w:p w14:paraId="0C12DC4E" w14:textId="03F4C9D9" w:rsidR="004500AB" w:rsidRPr="0017097F" w:rsidRDefault="00AF0577" w:rsidP="002F7A69">
      <w:pPr>
        <w:spacing w:line="276" w:lineRule="auto"/>
        <w:jc w:val="center"/>
        <w:rPr>
          <w:b/>
          <w:color w:val="000000"/>
        </w:rPr>
      </w:pPr>
      <w:r>
        <w:rPr>
          <w:b/>
          <w:color w:val="000000"/>
        </w:rPr>
        <w:t>Инструкция</w:t>
      </w:r>
    </w:p>
    <w:p w14:paraId="4AB2620D" w14:textId="4B22CD76" w:rsidR="00BE735C" w:rsidRDefault="004500AB" w:rsidP="00BE735C">
      <w:pPr>
        <w:spacing w:line="276" w:lineRule="auto"/>
        <w:jc w:val="center"/>
        <w:rPr>
          <w:b/>
          <w:color w:val="000000"/>
        </w:rPr>
      </w:pPr>
      <w:r w:rsidRPr="0017097F">
        <w:rPr>
          <w:b/>
          <w:color w:val="000000"/>
        </w:rPr>
        <w:t xml:space="preserve">по </w:t>
      </w:r>
      <w:r w:rsidR="007A4748" w:rsidRPr="0017097F">
        <w:rPr>
          <w:b/>
          <w:color w:val="000000"/>
        </w:rPr>
        <w:t>организации антивирусной</w:t>
      </w:r>
      <w:r w:rsidRPr="0017097F">
        <w:rPr>
          <w:b/>
          <w:color w:val="000000"/>
        </w:rPr>
        <w:t xml:space="preserve"> защиты</w:t>
      </w:r>
    </w:p>
    <w:p w14:paraId="564771BA" w14:textId="77777777" w:rsidR="00EB578E" w:rsidRDefault="00A7707F" w:rsidP="00EB578E">
      <w:pPr>
        <w:spacing w:line="276" w:lineRule="auto"/>
        <w:jc w:val="center"/>
        <w:rPr>
          <w:b/>
          <w:bCs/>
        </w:rPr>
      </w:pPr>
      <w:r w:rsidRPr="0017097F">
        <w:rPr>
          <w:b/>
          <w:color w:val="000000"/>
        </w:rPr>
        <w:t>в</w:t>
      </w:r>
      <w:r w:rsidR="0067257D" w:rsidRPr="0017097F">
        <w:rPr>
          <w:b/>
          <w:color w:val="000000"/>
        </w:rPr>
        <w:t xml:space="preserve"> </w:t>
      </w:r>
      <w:r w:rsidR="00E604AC" w:rsidRPr="000510FC">
        <w:rPr>
          <w:b/>
          <w:bCs/>
        </w:rPr>
        <w:t>сегмент</w:t>
      </w:r>
      <w:r w:rsidR="00E604AC">
        <w:rPr>
          <w:b/>
          <w:bCs/>
        </w:rPr>
        <w:t xml:space="preserve">е </w:t>
      </w:r>
      <w:r w:rsidR="00E604AC" w:rsidRPr="000510FC">
        <w:rPr>
          <w:b/>
          <w:bCs/>
        </w:rPr>
        <w:t>«Истра-</w:t>
      </w:r>
      <w:r w:rsidR="00E604AC">
        <w:rPr>
          <w:b/>
          <w:bCs/>
        </w:rPr>
        <w:t>2</w:t>
      </w:r>
      <w:r w:rsidR="00E604AC" w:rsidRPr="000510FC">
        <w:rPr>
          <w:b/>
          <w:bCs/>
        </w:rPr>
        <w:t xml:space="preserve">» </w:t>
      </w:r>
      <w:r w:rsidR="00E604AC" w:rsidRPr="00AE3227">
        <w:rPr>
          <w:b/>
          <w:bCs/>
        </w:rPr>
        <w:t>государственной информационной системы «Единая информационная система оказания государственных и муниципальных услуг Московской области»</w:t>
      </w:r>
    </w:p>
    <w:p w14:paraId="4EE58732" w14:textId="77777777" w:rsidR="00EB578E" w:rsidRDefault="00EB578E" w:rsidP="00EB578E">
      <w:pPr>
        <w:spacing w:line="276" w:lineRule="auto"/>
        <w:jc w:val="center"/>
      </w:pPr>
    </w:p>
    <w:p w14:paraId="1F7F313D" w14:textId="53FF22EA" w:rsidR="003147B7" w:rsidRPr="00EB578E" w:rsidRDefault="00EB578E" w:rsidP="00ED0EB3">
      <w:pPr>
        <w:spacing w:after="200" w:line="276" w:lineRule="auto"/>
        <w:jc w:val="center"/>
        <w:rPr>
          <w:b/>
          <w:bCs/>
        </w:rPr>
      </w:pPr>
      <w:r>
        <w:rPr>
          <w:b/>
          <w:bCs/>
        </w:rPr>
        <w:t xml:space="preserve">1. </w:t>
      </w:r>
      <w:r w:rsidR="003147B7" w:rsidRPr="00EB578E">
        <w:rPr>
          <w:b/>
          <w:bCs/>
        </w:rPr>
        <w:t>Общие положения</w:t>
      </w:r>
    </w:p>
    <w:p w14:paraId="6D90A83B" w14:textId="105111A6" w:rsidR="004500AB" w:rsidRPr="0017097F" w:rsidRDefault="000D68F3" w:rsidP="00A7707F">
      <w:pPr>
        <w:keepLines/>
        <w:widowControl w:val="0"/>
        <w:numPr>
          <w:ilvl w:val="0"/>
          <w:numId w:val="24"/>
        </w:numPr>
        <w:tabs>
          <w:tab w:val="left" w:pos="426"/>
        </w:tabs>
        <w:spacing w:line="276" w:lineRule="auto"/>
        <w:ind w:left="0" w:firstLine="851"/>
        <w:jc w:val="both"/>
        <w:rPr>
          <w:color w:val="000000"/>
        </w:rPr>
      </w:pPr>
      <w:r w:rsidRPr="0017097F">
        <w:rPr>
          <w:snapToGrid w:val="0"/>
          <w:color w:val="000000"/>
        </w:rPr>
        <w:t>Настоящая и</w:t>
      </w:r>
      <w:r w:rsidR="004500AB" w:rsidRPr="0017097F">
        <w:rPr>
          <w:snapToGrid w:val="0"/>
          <w:color w:val="000000"/>
        </w:rPr>
        <w:t xml:space="preserve">нструкция определяет требования к организации </w:t>
      </w:r>
      <w:r w:rsidR="00C14062" w:rsidRPr="0017097F">
        <w:rPr>
          <w:snapToGrid w:val="0"/>
          <w:color w:val="000000"/>
        </w:rPr>
        <w:t xml:space="preserve">антивирусной защиты в </w:t>
      </w:r>
      <w:r w:rsidR="003B65D8" w:rsidRPr="0017097F">
        <w:rPr>
          <w:snapToGrid w:val="0"/>
          <w:color w:val="000000"/>
        </w:rPr>
        <w:t xml:space="preserve">сегменте </w:t>
      </w:r>
      <w:r w:rsidR="00DB4480" w:rsidRPr="0017097F">
        <w:rPr>
          <w:snapToGrid w:val="0"/>
          <w:color w:val="000000"/>
        </w:rPr>
        <w:t>«Истра-</w:t>
      </w:r>
      <w:r w:rsidR="00E604AC">
        <w:rPr>
          <w:snapToGrid w:val="0"/>
          <w:color w:val="000000"/>
        </w:rPr>
        <w:t>2</w:t>
      </w:r>
      <w:r w:rsidR="00DB4480" w:rsidRPr="0017097F">
        <w:rPr>
          <w:snapToGrid w:val="0"/>
          <w:color w:val="000000"/>
        </w:rPr>
        <w:t xml:space="preserve">» </w:t>
      </w:r>
      <w:bookmarkStart w:id="0" w:name="oper_pad1"/>
      <w:bookmarkEnd w:id="0"/>
      <w:r w:rsidR="00E604AC" w:rsidRPr="00E604AC">
        <w:rPr>
          <w:snapToGrid w:val="0"/>
          <w:color w:val="000000"/>
        </w:rPr>
        <w:t>государственной информационной системы «Единая информационная система оказания государственных и муниципальных услуг Московской области»</w:t>
      </w:r>
      <w:r w:rsidR="00E604AC">
        <w:rPr>
          <w:snapToGrid w:val="0"/>
          <w:color w:val="000000"/>
        </w:rPr>
        <w:t xml:space="preserve"> </w:t>
      </w:r>
      <w:r w:rsidR="00596243" w:rsidRPr="0017097F">
        <w:rPr>
          <w:snapToGrid w:val="0"/>
          <w:color w:val="000000"/>
        </w:rPr>
        <w:t xml:space="preserve">администрации городского округа </w:t>
      </w:r>
      <w:r w:rsidR="00E604AC">
        <w:rPr>
          <w:snapToGrid w:val="0"/>
          <w:color w:val="000000"/>
        </w:rPr>
        <w:t>И</w:t>
      </w:r>
      <w:r w:rsidR="00596243" w:rsidRPr="0017097F">
        <w:rPr>
          <w:snapToGrid w:val="0"/>
          <w:color w:val="000000"/>
        </w:rPr>
        <w:t>стра</w:t>
      </w:r>
      <w:r w:rsidR="003B65D8" w:rsidRPr="0017097F">
        <w:rPr>
          <w:snapToGrid w:val="0"/>
          <w:color w:val="000000"/>
        </w:rPr>
        <w:t xml:space="preserve"> </w:t>
      </w:r>
      <w:r w:rsidR="00AC3448" w:rsidRPr="0017097F">
        <w:rPr>
          <w:snapToGrid w:val="0"/>
          <w:color w:val="000000"/>
        </w:rPr>
        <w:t>(далее –</w:t>
      </w:r>
      <w:r w:rsidR="004723B6" w:rsidRPr="0017097F">
        <w:rPr>
          <w:bCs/>
          <w:snapToGrid w:val="0"/>
          <w:color w:val="000000"/>
        </w:rPr>
        <w:t xml:space="preserve"> </w:t>
      </w:r>
      <w:r w:rsidR="003B65D8" w:rsidRPr="0017097F">
        <w:rPr>
          <w:bCs/>
          <w:snapToGrid w:val="0"/>
          <w:color w:val="000000"/>
        </w:rPr>
        <w:t xml:space="preserve">Сегмент </w:t>
      </w:r>
      <w:r w:rsidR="00E604AC">
        <w:rPr>
          <w:bCs/>
          <w:snapToGrid w:val="0"/>
          <w:color w:val="000000"/>
        </w:rPr>
        <w:t>ЕИСОУ</w:t>
      </w:r>
      <w:r w:rsidR="00AC3448" w:rsidRPr="0017097F">
        <w:rPr>
          <w:snapToGrid w:val="0"/>
          <w:color w:val="000000"/>
        </w:rPr>
        <w:t xml:space="preserve">) </w:t>
      </w:r>
      <w:r w:rsidR="004500AB" w:rsidRPr="0017097F">
        <w:rPr>
          <w:snapToGrid w:val="0"/>
          <w:color w:val="000000"/>
        </w:rPr>
        <w:t>от разрушающего воздействия компьютерных вирусов и устанавливает ответственно</w:t>
      </w:r>
      <w:r w:rsidR="009E2E09" w:rsidRPr="0017097F">
        <w:rPr>
          <w:snapToGrid w:val="0"/>
          <w:color w:val="000000"/>
        </w:rPr>
        <w:t xml:space="preserve">сть </w:t>
      </w:r>
      <w:r w:rsidR="00D4208D" w:rsidRPr="0017097F">
        <w:rPr>
          <w:snapToGrid w:val="0"/>
          <w:color w:val="000000"/>
        </w:rPr>
        <w:t xml:space="preserve">государственных </w:t>
      </w:r>
      <w:r w:rsidR="005E429C" w:rsidRPr="0017097F">
        <w:rPr>
          <w:snapToGrid w:val="0"/>
          <w:color w:val="000000"/>
        </w:rPr>
        <w:t>гражданских служащих</w:t>
      </w:r>
      <w:r w:rsidR="004500AB" w:rsidRPr="0017097F">
        <w:rPr>
          <w:color w:val="000000"/>
        </w:rPr>
        <w:t xml:space="preserve">, эксплуатирующих и сопровождающих </w:t>
      </w:r>
      <w:r w:rsidR="003B65D8" w:rsidRPr="0017097F">
        <w:rPr>
          <w:snapToGrid w:val="0"/>
          <w:color w:val="000000"/>
        </w:rPr>
        <w:t>Сегмент</w:t>
      </w:r>
      <w:r w:rsidR="004723B6" w:rsidRPr="0017097F">
        <w:rPr>
          <w:bCs/>
          <w:snapToGrid w:val="0"/>
          <w:color w:val="000000"/>
        </w:rPr>
        <w:t xml:space="preserve"> </w:t>
      </w:r>
      <w:r w:rsidR="00E604AC">
        <w:rPr>
          <w:bCs/>
          <w:snapToGrid w:val="0"/>
          <w:color w:val="000000"/>
        </w:rPr>
        <w:t>ЕИСОУ</w:t>
      </w:r>
      <w:r w:rsidR="004500AB" w:rsidRPr="0017097F">
        <w:rPr>
          <w:color w:val="000000"/>
        </w:rPr>
        <w:t>, за их выполнение.</w:t>
      </w:r>
    </w:p>
    <w:p w14:paraId="6192CCAD" w14:textId="584A131A" w:rsidR="00493F51" w:rsidRPr="0017097F" w:rsidRDefault="00A7707F" w:rsidP="00A7707F">
      <w:pPr>
        <w:keepLines/>
        <w:widowControl w:val="0"/>
        <w:numPr>
          <w:ilvl w:val="0"/>
          <w:numId w:val="24"/>
        </w:numPr>
        <w:tabs>
          <w:tab w:val="left" w:pos="426"/>
        </w:tabs>
        <w:spacing w:line="276" w:lineRule="auto"/>
        <w:ind w:left="0" w:firstLine="851"/>
        <w:jc w:val="both"/>
        <w:rPr>
          <w:color w:val="000000"/>
        </w:rPr>
      </w:pPr>
      <w:r w:rsidRPr="0017097F">
        <w:rPr>
          <w:color w:val="000000"/>
        </w:rPr>
        <w:t xml:space="preserve"> </w:t>
      </w:r>
      <w:r w:rsidR="00FD0ABF" w:rsidRPr="0017097F">
        <w:rPr>
          <w:color w:val="000000"/>
        </w:rPr>
        <w:t xml:space="preserve">В </w:t>
      </w:r>
      <w:r w:rsidR="003B65D8" w:rsidRPr="0017097F">
        <w:rPr>
          <w:snapToGrid w:val="0"/>
          <w:color w:val="000000"/>
        </w:rPr>
        <w:t xml:space="preserve">Сегменте </w:t>
      </w:r>
      <w:r w:rsidR="00E604AC">
        <w:rPr>
          <w:bCs/>
          <w:snapToGrid w:val="0"/>
          <w:color w:val="000000"/>
        </w:rPr>
        <w:t>ЕИСОУ</w:t>
      </w:r>
      <w:r w:rsidR="00E604AC" w:rsidRPr="0017097F">
        <w:rPr>
          <w:color w:val="000000"/>
        </w:rPr>
        <w:t xml:space="preserve"> </w:t>
      </w:r>
      <w:r w:rsidR="00C14062" w:rsidRPr="0017097F">
        <w:rPr>
          <w:color w:val="000000"/>
        </w:rPr>
        <w:t>к</w:t>
      </w:r>
      <w:r w:rsidR="004500AB" w:rsidRPr="0017097F">
        <w:rPr>
          <w:color w:val="000000"/>
        </w:rPr>
        <w:t xml:space="preserve"> использованию допускаются только лицензионные антивирусные средства</w:t>
      </w:r>
      <w:r w:rsidR="003F3DBA" w:rsidRPr="0017097F">
        <w:rPr>
          <w:color w:val="000000"/>
        </w:rPr>
        <w:t xml:space="preserve"> </w:t>
      </w:r>
      <w:r w:rsidR="003F3DBA" w:rsidRPr="0017097F">
        <w:rPr>
          <w:color w:val="000000"/>
          <w:shd w:val="clear" w:color="auto" w:fill="FFFFFF"/>
        </w:rPr>
        <w:t>прошедшие, в установленном порядке, процедуру оценки соответствия требованиям законодательства Российской Федерации в области обеспечения безопасности информации.</w:t>
      </w:r>
      <w:r w:rsidR="00493F51" w:rsidRPr="0017097F">
        <w:rPr>
          <w:color w:val="000000"/>
        </w:rPr>
        <w:t xml:space="preserve"> </w:t>
      </w:r>
    </w:p>
    <w:p w14:paraId="57C302C1" w14:textId="77777777" w:rsidR="00AC3448" w:rsidRPr="0017097F" w:rsidRDefault="00AC3448" w:rsidP="00A7707F">
      <w:pPr>
        <w:keepLines/>
        <w:widowControl w:val="0"/>
        <w:numPr>
          <w:ilvl w:val="0"/>
          <w:numId w:val="24"/>
        </w:numPr>
        <w:tabs>
          <w:tab w:val="left" w:pos="426"/>
        </w:tabs>
        <w:spacing w:line="276" w:lineRule="auto"/>
        <w:ind w:left="0" w:firstLine="851"/>
        <w:jc w:val="both"/>
        <w:rPr>
          <w:snapToGrid w:val="0"/>
          <w:color w:val="000000"/>
        </w:rPr>
      </w:pPr>
      <w:r w:rsidRPr="0017097F">
        <w:rPr>
          <w:snapToGrid w:val="0"/>
          <w:color w:val="000000"/>
        </w:rPr>
        <w:t>Под антивирусным средством в данной инструкции понимается специализированное программное средство защиты информации, предназначенное для обнаружения фактов вирусного воздействия на компоненты вычислительной техники объектов информатизации.</w:t>
      </w:r>
    </w:p>
    <w:p w14:paraId="0E3D8245" w14:textId="4CD0FA2A" w:rsidR="00AC3448" w:rsidRPr="0017097F" w:rsidRDefault="00A7707F" w:rsidP="00DD18CF">
      <w:pPr>
        <w:keepLines/>
        <w:widowControl w:val="0"/>
        <w:numPr>
          <w:ilvl w:val="0"/>
          <w:numId w:val="24"/>
        </w:numPr>
        <w:tabs>
          <w:tab w:val="left" w:pos="426"/>
        </w:tabs>
        <w:spacing w:line="276" w:lineRule="auto"/>
        <w:ind w:left="0" w:firstLine="851"/>
        <w:jc w:val="both"/>
        <w:rPr>
          <w:snapToGrid w:val="0"/>
          <w:color w:val="000000"/>
        </w:rPr>
      </w:pPr>
      <w:r w:rsidRPr="0017097F">
        <w:rPr>
          <w:snapToGrid w:val="0"/>
          <w:color w:val="000000"/>
        </w:rPr>
        <w:t xml:space="preserve"> </w:t>
      </w:r>
      <w:r w:rsidR="00743B80" w:rsidRPr="0017097F">
        <w:rPr>
          <w:snapToGrid w:val="0"/>
          <w:color w:val="000000"/>
        </w:rPr>
        <w:t xml:space="preserve">Администрирование и обновление автономных клиентов антивирусной защиты </w:t>
      </w:r>
      <w:r w:rsidR="00493F51" w:rsidRPr="0017097F">
        <w:rPr>
          <w:snapToGrid w:val="0"/>
          <w:color w:val="000000"/>
        </w:rPr>
        <w:t xml:space="preserve">производятся администратором </w:t>
      </w:r>
      <w:r w:rsidR="00BB722F" w:rsidRPr="0017097F">
        <w:rPr>
          <w:snapToGrid w:val="0"/>
          <w:color w:val="000000"/>
        </w:rPr>
        <w:t xml:space="preserve">информационной </w:t>
      </w:r>
      <w:r w:rsidR="00493F51" w:rsidRPr="0017097F">
        <w:rPr>
          <w:snapToGrid w:val="0"/>
          <w:color w:val="000000"/>
        </w:rPr>
        <w:t xml:space="preserve">безопасности </w:t>
      </w:r>
      <w:r w:rsidR="003F3DBA" w:rsidRPr="0017097F">
        <w:rPr>
          <w:snapToGrid w:val="0"/>
          <w:color w:val="000000"/>
        </w:rPr>
        <w:t xml:space="preserve">информационных систем </w:t>
      </w:r>
      <w:r w:rsidR="00A916AA" w:rsidRPr="0017097F">
        <w:rPr>
          <w:snapToGrid w:val="0"/>
          <w:color w:val="000000"/>
        </w:rPr>
        <w:t xml:space="preserve">и информационных систем персональных данных </w:t>
      </w:r>
      <w:r w:rsidR="003B65D8" w:rsidRPr="0017097F">
        <w:rPr>
          <w:snapToGrid w:val="0"/>
          <w:color w:val="000000"/>
        </w:rPr>
        <w:t xml:space="preserve">Сегмента </w:t>
      </w:r>
      <w:r w:rsidR="00E604AC">
        <w:rPr>
          <w:bCs/>
          <w:snapToGrid w:val="0"/>
          <w:color w:val="000000"/>
        </w:rPr>
        <w:t>ЕИСОУ</w:t>
      </w:r>
      <w:r w:rsidR="00493F51" w:rsidRPr="0017097F">
        <w:rPr>
          <w:snapToGrid w:val="0"/>
          <w:color w:val="000000"/>
        </w:rPr>
        <w:t>.</w:t>
      </w:r>
    </w:p>
    <w:p w14:paraId="68BB3FE5" w14:textId="77777777" w:rsidR="00AC3448" w:rsidRPr="0017097F" w:rsidRDefault="00A7707F" w:rsidP="00A7707F">
      <w:pPr>
        <w:keepLines/>
        <w:widowControl w:val="0"/>
        <w:numPr>
          <w:ilvl w:val="0"/>
          <w:numId w:val="24"/>
        </w:numPr>
        <w:tabs>
          <w:tab w:val="left" w:pos="426"/>
        </w:tabs>
        <w:spacing w:line="276" w:lineRule="auto"/>
        <w:ind w:left="0" w:firstLine="851"/>
        <w:jc w:val="both"/>
        <w:rPr>
          <w:snapToGrid w:val="0"/>
          <w:color w:val="000000"/>
        </w:rPr>
      </w:pPr>
      <w:r w:rsidRPr="0017097F">
        <w:rPr>
          <w:snapToGrid w:val="0"/>
          <w:color w:val="000000"/>
        </w:rPr>
        <w:t xml:space="preserve"> </w:t>
      </w:r>
      <w:r w:rsidR="00AC3448" w:rsidRPr="0017097F">
        <w:rPr>
          <w:snapToGrid w:val="0"/>
          <w:color w:val="000000"/>
        </w:rPr>
        <w:t xml:space="preserve">Обновление антивирусных баз должно производиться </w:t>
      </w:r>
      <w:r w:rsidR="00E96E90" w:rsidRPr="0017097F">
        <w:rPr>
          <w:snapToGrid w:val="0"/>
          <w:color w:val="000000"/>
        </w:rPr>
        <w:t>ежедневно.</w:t>
      </w:r>
    </w:p>
    <w:p w14:paraId="728F222F" w14:textId="23F12129" w:rsidR="00E96E90" w:rsidRPr="0017097F" w:rsidRDefault="00A7707F" w:rsidP="00A7707F">
      <w:pPr>
        <w:keepLines/>
        <w:widowControl w:val="0"/>
        <w:numPr>
          <w:ilvl w:val="0"/>
          <w:numId w:val="24"/>
        </w:numPr>
        <w:tabs>
          <w:tab w:val="left" w:pos="426"/>
        </w:tabs>
        <w:spacing w:line="276" w:lineRule="auto"/>
        <w:ind w:left="0" w:firstLine="851"/>
        <w:jc w:val="both"/>
        <w:rPr>
          <w:snapToGrid w:val="0"/>
          <w:color w:val="000000"/>
        </w:rPr>
      </w:pPr>
      <w:r w:rsidRPr="0017097F">
        <w:rPr>
          <w:snapToGrid w:val="0"/>
          <w:color w:val="000000"/>
        </w:rPr>
        <w:t xml:space="preserve"> </w:t>
      </w:r>
      <w:r w:rsidR="00E96E90" w:rsidRPr="0017097F">
        <w:rPr>
          <w:snapToGrid w:val="0"/>
          <w:color w:val="000000"/>
        </w:rPr>
        <w:t xml:space="preserve">Ответственность за организацию и установление порядка проведения антивирусной защиты в </w:t>
      </w:r>
      <w:r w:rsidR="003B65D8" w:rsidRPr="0017097F">
        <w:rPr>
          <w:snapToGrid w:val="0"/>
          <w:color w:val="000000"/>
        </w:rPr>
        <w:t>Сегмент</w:t>
      </w:r>
      <w:r w:rsidR="009305DF" w:rsidRPr="0017097F">
        <w:rPr>
          <w:snapToGrid w:val="0"/>
          <w:color w:val="000000"/>
        </w:rPr>
        <w:t>е</w:t>
      </w:r>
      <w:r w:rsidR="003B65D8" w:rsidRPr="0017097F">
        <w:rPr>
          <w:snapToGrid w:val="0"/>
          <w:color w:val="000000"/>
        </w:rPr>
        <w:t xml:space="preserve"> </w:t>
      </w:r>
      <w:r w:rsidR="00E604AC">
        <w:rPr>
          <w:bCs/>
          <w:snapToGrid w:val="0"/>
          <w:color w:val="000000"/>
        </w:rPr>
        <w:t>ЕИСОУ</w:t>
      </w:r>
      <w:r w:rsidR="00E604AC" w:rsidRPr="0017097F">
        <w:rPr>
          <w:snapToGrid w:val="0"/>
          <w:color w:val="000000"/>
        </w:rPr>
        <w:t xml:space="preserve"> </w:t>
      </w:r>
      <w:r w:rsidR="00E96E90" w:rsidRPr="0017097F">
        <w:rPr>
          <w:snapToGrid w:val="0"/>
          <w:color w:val="000000"/>
        </w:rPr>
        <w:t xml:space="preserve">возлагается на администратора </w:t>
      </w:r>
      <w:r w:rsidR="00BB722F" w:rsidRPr="0017097F">
        <w:rPr>
          <w:snapToGrid w:val="0"/>
          <w:color w:val="000000"/>
        </w:rPr>
        <w:t xml:space="preserve">информационной </w:t>
      </w:r>
      <w:r w:rsidR="00E96E90" w:rsidRPr="0017097F">
        <w:rPr>
          <w:snapToGrid w:val="0"/>
          <w:color w:val="000000"/>
        </w:rPr>
        <w:t xml:space="preserve">безопасности </w:t>
      </w:r>
      <w:r w:rsidR="00A85888" w:rsidRPr="0017097F">
        <w:rPr>
          <w:snapToGrid w:val="0"/>
          <w:color w:val="000000"/>
        </w:rPr>
        <w:t xml:space="preserve">информационных систем </w:t>
      </w:r>
      <w:r w:rsidR="00A916AA" w:rsidRPr="0017097F">
        <w:rPr>
          <w:snapToGrid w:val="0"/>
          <w:color w:val="000000"/>
        </w:rPr>
        <w:t>и информацио</w:t>
      </w:r>
      <w:r w:rsidR="004723B6" w:rsidRPr="0017097F">
        <w:rPr>
          <w:snapToGrid w:val="0"/>
          <w:color w:val="000000"/>
        </w:rPr>
        <w:t xml:space="preserve">нных систем персональных данных </w:t>
      </w:r>
      <w:r w:rsidR="003B65D8" w:rsidRPr="0017097F">
        <w:rPr>
          <w:snapToGrid w:val="0"/>
          <w:color w:val="000000"/>
        </w:rPr>
        <w:t>Сегмент</w:t>
      </w:r>
      <w:r w:rsidR="009305DF" w:rsidRPr="0017097F">
        <w:rPr>
          <w:snapToGrid w:val="0"/>
          <w:color w:val="000000"/>
        </w:rPr>
        <w:t>а</w:t>
      </w:r>
      <w:r w:rsidR="003B65D8" w:rsidRPr="0017097F">
        <w:rPr>
          <w:snapToGrid w:val="0"/>
          <w:color w:val="000000"/>
        </w:rPr>
        <w:t xml:space="preserve"> </w:t>
      </w:r>
      <w:r w:rsidR="00E604AC">
        <w:rPr>
          <w:bCs/>
          <w:snapToGrid w:val="0"/>
          <w:color w:val="000000"/>
        </w:rPr>
        <w:t>ЕИСОУ</w:t>
      </w:r>
      <w:r w:rsidR="00E96E90" w:rsidRPr="0017097F">
        <w:rPr>
          <w:snapToGrid w:val="0"/>
          <w:color w:val="000000"/>
        </w:rPr>
        <w:t>.</w:t>
      </w:r>
    </w:p>
    <w:p w14:paraId="781F57C9" w14:textId="3EEE6897" w:rsidR="004500AB" w:rsidRPr="0017097F" w:rsidRDefault="004500AB" w:rsidP="00A7707F">
      <w:pPr>
        <w:keepLines/>
        <w:widowControl w:val="0"/>
        <w:numPr>
          <w:ilvl w:val="0"/>
          <w:numId w:val="24"/>
        </w:numPr>
        <w:tabs>
          <w:tab w:val="left" w:pos="426"/>
        </w:tabs>
        <w:spacing w:line="276" w:lineRule="auto"/>
        <w:ind w:left="0" w:firstLine="851"/>
        <w:jc w:val="both"/>
        <w:rPr>
          <w:color w:val="000000"/>
        </w:rPr>
      </w:pPr>
      <w:r w:rsidRPr="0017097F">
        <w:rPr>
          <w:snapToGrid w:val="0"/>
          <w:color w:val="000000"/>
        </w:rPr>
        <w:t xml:space="preserve">Ответственность за </w:t>
      </w:r>
      <w:r w:rsidR="00E96E90" w:rsidRPr="0017097F">
        <w:rPr>
          <w:color w:val="000000"/>
        </w:rPr>
        <w:t>выполнение положений данной</w:t>
      </w:r>
      <w:r w:rsidRPr="0017097F">
        <w:rPr>
          <w:color w:val="000000"/>
        </w:rPr>
        <w:t xml:space="preserve"> Инструкции возлагается на </w:t>
      </w:r>
      <w:r w:rsidR="00F8000A" w:rsidRPr="0017097F">
        <w:rPr>
          <w:color w:val="000000"/>
        </w:rPr>
        <w:t xml:space="preserve">ответственного за </w:t>
      </w:r>
      <w:r w:rsidR="00A85888" w:rsidRPr="0017097F">
        <w:rPr>
          <w:color w:val="000000"/>
        </w:rPr>
        <w:t xml:space="preserve">защиту персональных данных </w:t>
      </w:r>
      <w:r w:rsidR="003B65D8" w:rsidRPr="0017097F">
        <w:rPr>
          <w:color w:val="000000"/>
        </w:rPr>
        <w:t>Сегмент</w:t>
      </w:r>
      <w:r w:rsidR="009305DF" w:rsidRPr="0017097F">
        <w:rPr>
          <w:color w:val="000000"/>
        </w:rPr>
        <w:t>а</w:t>
      </w:r>
      <w:r w:rsidR="003B65D8" w:rsidRPr="0017097F">
        <w:rPr>
          <w:color w:val="000000"/>
        </w:rPr>
        <w:t xml:space="preserve"> </w:t>
      </w:r>
      <w:r w:rsidR="00E604AC">
        <w:rPr>
          <w:bCs/>
          <w:snapToGrid w:val="0"/>
          <w:color w:val="000000"/>
        </w:rPr>
        <w:t>ЕИСОУ</w:t>
      </w:r>
      <w:r w:rsidR="00E604AC" w:rsidRPr="0017097F">
        <w:rPr>
          <w:color w:val="000000"/>
        </w:rPr>
        <w:t xml:space="preserve"> </w:t>
      </w:r>
      <w:r w:rsidR="00F8000A" w:rsidRPr="0017097F">
        <w:rPr>
          <w:color w:val="000000"/>
        </w:rPr>
        <w:t xml:space="preserve">и </w:t>
      </w:r>
      <w:r w:rsidR="00E96E90" w:rsidRPr="0017097F">
        <w:rPr>
          <w:color w:val="000000"/>
        </w:rPr>
        <w:t xml:space="preserve">администратора </w:t>
      </w:r>
      <w:r w:rsidR="00BB722F" w:rsidRPr="0017097F">
        <w:rPr>
          <w:color w:val="000000"/>
        </w:rPr>
        <w:t xml:space="preserve">информационной </w:t>
      </w:r>
      <w:r w:rsidR="00E96E90" w:rsidRPr="0017097F">
        <w:rPr>
          <w:color w:val="000000"/>
        </w:rPr>
        <w:t xml:space="preserve">безопасности </w:t>
      </w:r>
      <w:r w:rsidR="00A85888" w:rsidRPr="0017097F">
        <w:rPr>
          <w:snapToGrid w:val="0"/>
          <w:color w:val="000000"/>
        </w:rPr>
        <w:t xml:space="preserve">информационных систем </w:t>
      </w:r>
      <w:r w:rsidR="00A916AA" w:rsidRPr="0017097F">
        <w:rPr>
          <w:snapToGrid w:val="0"/>
          <w:color w:val="000000"/>
        </w:rPr>
        <w:t xml:space="preserve">и информационных систем персональных данных </w:t>
      </w:r>
      <w:r w:rsidR="003B65D8" w:rsidRPr="0017097F">
        <w:rPr>
          <w:snapToGrid w:val="0"/>
          <w:color w:val="000000"/>
        </w:rPr>
        <w:t>Сегмент</w:t>
      </w:r>
      <w:r w:rsidR="009305DF" w:rsidRPr="0017097F">
        <w:rPr>
          <w:snapToGrid w:val="0"/>
          <w:color w:val="000000"/>
        </w:rPr>
        <w:t>а</w:t>
      </w:r>
      <w:r w:rsidR="003B65D8" w:rsidRPr="0017097F">
        <w:rPr>
          <w:snapToGrid w:val="0"/>
          <w:color w:val="000000"/>
        </w:rPr>
        <w:t xml:space="preserve"> </w:t>
      </w:r>
      <w:r w:rsidR="00E604AC">
        <w:rPr>
          <w:bCs/>
          <w:snapToGrid w:val="0"/>
          <w:color w:val="000000"/>
        </w:rPr>
        <w:t>ЕИСОУ</w:t>
      </w:r>
      <w:r w:rsidR="004723B6" w:rsidRPr="0017097F">
        <w:rPr>
          <w:bCs/>
          <w:snapToGrid w:val="0"/>
          <w:color w:val="000000"/>
        </w:rPr>
        <w:t>.</w:t>
      </w:r>
    </w:p>
    <w:p w14:paraId="6577BDD1" w14:textId="77777777" w:rsidR="00E96E90" w:rsidRPr="0017097F" w:rsidRDefault="00A7707F" w:rsidP="00A7707F">
      <w:pPr>
        <w:keepLines/>
        <w:widowControl w:val="0"/>
        <w:numPr>
          <w:ilvl w:val="0"/>
          <w:numId w:val="24"/>
        </w:numPr>
        <w:tabs>
          <w:tab w:val="left" w:pos="426"/>
        </w:tabs>
        <w:spacing w:line="276" w:lineRule="auto"/>
        <w:ind w:left="0" w:firstLine="851"/>
        <w:jc w:val="both"/>
        <w:rPr>
          <w:snapToGrid w:val="0"/>
          <w:color w:val="000000"/>
        </w:rPr>
      </w:pPr>
      <w:r w:rsidRPr="0017097F">
        <w:rPr>
          <w:snapToGrid w:val="0"/>
          <w:color w:val="000000"/>
        </w:rPr>
        <w:lastRenderedPageBreak/>
        <w:t xml:space="preserve"> </w:t>
      </w:r>
      <w:r w:rsidR="00E96E90" w:rsidRPr="0017097F">
        <w:rPr>
          <w:snapToGrid w:val="0"/>
          <w:color w:val="000000"/>
        </w:rPr>
        <w:t>Обязательному антивирусному контролю подлежит любая информация (текстовые файлы любых форматов, файлы данных, исполняемые файлы), получаемая от сторонних лиц и организаций.</w:t>
      </w:r>
    </w:p>
    <w:p w14:paraId="3DB9E83F" w14:textId="77777777" w:rsidR="00E96E90" w:rsidRPr="0017097F" w:rsidRDefault="00E96E90" w:rsidP="00A7707F">
      <w:pPr>
        <w:keepLines/>
        <w:widowControl w:val="0"/>
        <w:numPr>
          <w:ilvl w:val="0"/>
          <w:numId w:val="24"/>
        </w:numPr>
        <w:tabs>
          <w:tab w:val="left" w:pos="426"/>
        </w:tabs>
        <w:spacing w:line="276" w:lineRule="auto"/>
        <w:ind w:left="0" w:firstLine="851"/>
        <w:jc w:val="both"/>
        <w:rPr>
          <w:snapToGrid w:val="0"/>
          <w:color w:val="000000"/>
        </w:rPr>
      </w:pPr>
      <w:r w:rsidRPr="0017097F">
        <w:rPr>
          <w:snapToGrid w:val="0"/>
          <w:color w:val="000000"/>
        </w:rPr>
        <w:t>Устанавливаемое системное и прикладное программное обеспечение на средствах вычислительной техники должно быть проверено на отсутствие компьютерных вирусов. Непосредственно после установки (изменения) программного обеспечения должна быть выполнена антивирусная проверка на ПЭВМ лицом, установившим (изменившим) программное обеспечение.</w:t>
      </w:r>
    </w:p>
    <w:p w14:paraId="200F9341" w14:textId="77777777" w:rsidR="00E96E90" w:rsidRPr="0017097F" w:rsidRDefault="00E96E90" w:rsidP="00A85888">
      <w:pPr>
        <w:keepLines/>
        <w:widowControl w:val="0"/>
        <w:numPr>
          <w:ilvl w:val="0"/>
          <w:numId w:val="24"/>
        </w:numPr>
        <w:tabs>
          <w:tab w:val="left" w:pos="426"/>
        </w:tabs>
        <w:spacing w:line="276" w:lineRule="auto"/>
        <w:ind w:left="0" w:firstLine="851"/>
        <w:jc w:val="both"/>
        <w:rPr>
          <w:snapToGrid w:val="0"/>
          <w:color w:val="000000"/>
        </w:rPr>
      </w:pPr>
      <w:r w:rsidRPr="0017097F">
        <w:rPr>
          <w:snapToGrid w:val="0"/>
          <w:color w:val="000000"/>
        </w:rPr>
        <w:t xml:space="preserve">При работе с машинными носителями информации, полученными из сторонних организаций, пользователи на рабочих местах обязаны перед началом </w:t>
      </w:r>
      <w:r w:rsidR="0062547E" w:rsidRPr="0017097F">
        <w:rPr>
          <w:snapToGrid w:val="0"/>
          <w:color w:val="000000"/>
        </w:rPr>
        <w:t>работы с машинными носителями информации проверить их на наличие компьютерных вирусов.</w:t>
      </w:r>
    </w:p>
    <w:p w14:paraId="1090DA57" w14:textId="33ED44C7" w:rsidR="00E96E90" w:rsidRPr="0017097F" w:rsidRDefault="00E96E90" w:rsidP="00A7707F">
      <w:pPr>
        <w:keepLines/>
        <w:widowControl w:val="0"/>
        <w:numPr>
          <w:ilvl w:val="0"/>
          <w:numId w:val="24"/>
        </w:numPr>
        <w:tabs>
          <w:tab w:val="left" w:pos="426"/>
        </w:tabs>
        <w:spacing w:line="276" w:lineRule="auto"/>
        <w:ind w:left="0" w:firstLine="851"/>
        <w:jc w:val="both"/>
        <w:rPr>
          <w:snapToGrid w:val="0"/>
          <w:color w:val="000000"/>
        </w:rPr>
      </w:pPr>
      <w:r w:rsidRPr="0017097F">
        <w:rPr>
          <w:snapToGrid w:val="0"/>
          <w:color w:val="000000"/>
        </w:rPr>
        <w:t>При возникновении подозрения наличия компьютерного вируса (нетипичная работа программ, появление графических и звуковых эффектов, искажений данных, исчезновение файлов, частое появление сообщений о сис</w:t>
      </w:r>
      <w:r w:rsidR="005E429C" w:rsidRPr="0017097F">
        <w:rPr>
          <w:snapToGrid w:val="0"/>
          <w:color w:val="000000"/>
        </w:rPr>
        <w:t xml:space="preserve">темных ошибках и т.п.) </w:t>
      </w:r>
      <w:r w:rsidR="005C62D6" w:rsidRPr="0017097F">
        <w:rPr>
          <w:snapToGrid w:val="0"/>
          <w:color w:val="000000"/>
        </w:rPr>
        <w:t>пользователей</w:t>
      </w:r>
      <w:r w:rsidRPr="0017097F">
        <w:rPr>
          <w:snapToGrid w:val="0"/>
          <w:color w:val="000000"/>
        </w:rPr>
        <w:t xml:space="preserve"> </w:t>
      </w:r>
      <w:r w:rsidR="003B65D8" w:rsidRPr="0017097F">
        <w:rPr>
          <w:snapToGrid w:val="0"/>
          <w:color w:val="000000"/>
        </w:rPr>
        <w:t>Сегмент</w:t>
      </w:r>
      <w:r w:rsidR="00C718F6" w:rsidRPr="0017097F">
        <w:rPr>
          <w:snapToGrid w:val="0"/>
          <w:color w:val="000000"/>
        </w:rPr>
        <w:t>а</w:t>
      </w:r>
      <w:r w:rsidR="003B65D8" w:rsidRPr="0017097F">
        <w:rPr>
          <w:snapToGrid w:val="0"/>
          <w:color w:val="000000"/>
        </w:rPr>
        <w:t xml:space="preserve"> </w:t>
      </w:r>
      <w:r w:rsidR="002D537B">
        <w:rPr>
          <w:bCs/>
          <w:snapToGrid w:val="0"/>
          <w:color w:val="000000"/>
        </w:rPr>
        <w:t>ЕИСОУ</w:t>
      </w:r>
      <w:r w:rsidR="002D537B" w:rsidRPr="0017097F">
        <w:rPr>
          <w:snapToGrid w:val="0"/>
          <w:color w:val="000000"/>
        </w:rPr>
        <w:t xml:space="preserve"> </w:t>
      </w:r>
      <w:r w:rsidR="00323542" w:rsidRPr="0017097F">
        <w:rPr>
          <w:snapToGrid w:val="0"/>
          <w:color w:val="000000"/>
        </w:rPr>
        <w:t>долж</w:t>
      </w:r>
      <w:r w:rsidRPr="0017097F">
        <w:rPr>
          <w:snapToGrid w:val="0"/>
          <w:color w:val="000000"/>
        </w:rPr>
        <w:t>н</w:t>
      </w:r>
      <w:r w:rsidR="00323542" w:rsidRPr="0017097F">
        <w:rPr>
          <w:snapToGrid w:val="0"/>
          <w:color w:val="000000"/>
        </w:rPr>
        <w:t>ы</w:t>
      </w:r>
      <w:r w:rsidRPr="0017097F">
        <w:rPr>
          <w:snapToGrid w:val="0"/>
          <w:color w:val="000000"/>
        </w:rPr>
        <w:t xml:space="preserve"> </w:t>
      </w:r>
      <w:r w:rsidR="0062547E" w:rsidRPr="0017097F">
        <w:rPr>
          <w:snapToGrid w:val="0"/>
          <w:color w:val="000000"/>
        </w:rPr>
        <w:t xml:space="preserve">самостоятельно </w:t>
      </w:r>
      <w:r w:rsidRPr="0017097F">
        <w:rPr>
          <w:snapToGrid w:val="0"/>
          <w:color w:val="000000"/>
        </w:rPr>
        <w:t xml:space="preserve">провести внеочередной антивирусный контроль своей рабочей станции. При необходимости </w:t>
      </w:r>
      <w:r w:rsidR="00743B80" w:rsidRPr="0017097F">
        <w:rPr>
          <w:snapToGrid w:val="0"/>
          <w:color w:val="000000"/>
        </w:rPr>
        <w:t>привлечь системного администратора</w:t>
      </w:r>
      <w:r w:rsidR="0062547E" w:rsidRPr="0017097F">
        <w:rPr>
          <w:snapToGrid w:val="0"/>
          <w:color w:val="000000"/>
        </w:rPr>
        <w:t xml:space="preserve"> </w:t>
      </w:r>
      <w:r w:rsidR="003B65D8" w:rsidRPr="0017097F">
        <w:rPr>
          <w:snapToGrid w:val="0"/>
          <w:color w:val="000000"/>
        </w:rPr>
        <w:t>Сегмент</w:t>
      </w:r>
      <w:r w:rsidR="00C718F6" w:rsidRPr="0017097F">
        <w:rPr>
          <w:snapToGrid w:val="0"/>
          <w:color w:val="000000"/>
        </w:rPr>
        <w:t>а</w:t>
      </w:r>
      <w:r w:rsidR="003B65D8" w:rsidRPr="0017097F">
        <w:rPr>
          <w:snapToGrid w:val="0"/>
          <w:color w:val="000000"/>
        </w:rPr>
        <w:t xml:space="preserve"> </w:t>
      </w:r>
      <w:r w:rsidR="002D537B">
        <w:rPr>
          <w:bCs/>
          <w:snapToGrid w:val="0"/>
          <w:color w:val="000000"/>
        </w:rPr>
        <w:t>ЕИСОУ</w:t>
      </w:r>
      <w:r w:rsidR="002D537B" w:rsidRPr="0017097F">
        <w:rPr>
          <w:snapToGrid w:val="0"/>
          <w:color w:val="000000"/>
        </w:rPr>
        <w:t xml:space="preserve"> </w:t>
      </w:r>
      <w:r w:rsidR="0062547E" w:rsidRPr="0017097F">
        <w:rPr>
          <w:snapToGrid w:val="0"/>
          <w:color w:val="000000"/>
        </w:rPr>
        <w:t xml:space="preserve">(или </w:t>
      </w:r>
      <w:r w:rsidR="00FD0ABF" w:rsidRPr="0017097F">
        <w:rPr>
          <w:snapToGrid w:val="0"/>
          <w:color w:val="000000"/>
        </w:rPr>
        <w:t>сотрудника организации,</w:t>
      </w:r>
      <w:r w:rsidR="0062547E" w:rsidRPr="0017097F">
        <w:rPr>
          <w:snapToGrid w:val="0"/>
          <w:color w:val="000000"/>
        </w:rPr>
        <w:t xml:space="preserve"> с которой у </w:t>
      </w:r>
      <w:r w:rsidR="003B65D8" w:rsidRPr="0017097F">
        <w:rPr>
          <w:snapToGrid w:val="0"/>
          <w:color w:val="000000"/>
        </w:rPr>
        <w:t>Сегмент</w:t>
      </w:r>
      <w:r w:rsidR="00C718F6" w:rsidRPr="0017097F">
        <w:rPr>
          <w:snapToGrid w:val="0"/>
          <w:color w:val="000000"/>
        </w:rPr>
        <w:t>а</w:t>
      </w:r>
      <w:r w:rsidR="003B65D8" w:rsidRPr="0017097F">
        <w:rPr>
          <w:snapToGrid w:val="0"/>
          <w:color w:val="000000"/>
        </w:rPr>
        <w:t xml:space="preserve"> </w:t>
      </w:r>
      <w:r w:rsidR="002D537B">
        <w:rPr>
          <w:bCs/>
          <w:snapToGrid w:val="0"/>
          <w:color w:val="000000"/>
        </w:rPr>
        <w:t>ЕИСОУ</w:t>
      </w:r>
      <w:r w:rsidR="002D537B" w:rsidRPr="0017097F">
        <w:rPr>
          <w:snapToGrid w:val="0"/>
          <w:color w:val="000000"/>
        </w:rPr>
        <w:t xml:space="preserve"> </w:t>
      </w:r>
      <w:r w:rsidR="0062547E" w:rsidRPr="0017097F">
        <w:rPr>
          <w:snapToGrid w:val="0"/>
          <w:color w:val="000000"/>
        </w:rPr>
        <w:t xml:space="preserve">заключено соглашение на оказание услуг по системному </w:t>
      </w:r>
      <w:r w:rsidR="00FD0ABF" w:rsidRPr="0017097F">
        <w:rPr>
          <w:snapToGrid w:val="0"/>
          <w:color w:val="000000"/>
        </w:rPr>
        <w:t xml:space="preserve">администрированию </w:t>
      </w:r>
      <w:r w:rsidR="003B65D8" w:rsidRPr="0017097F">
        <w:rPr>
          <w:snapToGrid w:val="0"/>
          <w:color w:val="000000"/>
        </w:rPr>
        <w:t>Сегмент</w:t>
      </w:r>
      <w:r w:rsidR="00C718F6" w:rsidRPr="0017097F">
        <w:rPr>
          <w:snapToGrid w:val="0"/>
          <w:color w:val="000000"/>
        </w:rPr>
        <w:t>а</w:t>
      </w:r>
      <w:r w:rsidR="003B65D8" w:rsidRPr="0017097F">
        <w:rPr>
          <w:snapToGrid w:val="0"/>
          <w:color w:val="000000"/>
        </w:rPr>
        <w:t xml:space="preserve"> </w:t>
      </w:r>
      <w:r w:rsidR="002D537B">
        <w:rPr>
          <w:bCs/>
          <w:snapToGrid w:val="0"/>
          <w:color w:val="000000"/>
        </w:rPr>
        <w:t>ЕИСОУ</w:t>
      </w:r>
      <w:r w:rsidR="0062547E" w:rsidRPr="0017097F">
        <w:rPr>
          <w:snapToGrid w:val="0"/>
          <w:color w:val="000000"/>
        </w:rPr>
        <w:t>)</w:t>
      </w:r>
      <w:r w:rsidR="00743B80" w:rsidRPr="0017097F">
        <w:rPr>
          <w:snapToGrid w:val="0"/>
          <w:color w:val="000000"/>
        </w:rPr>
        <w:t xml:space="preserve"> либо администратора </w:t>
      </w:r>
      <w:r w:rsidR="00BB722F" w:rsidRPr="0017097F">
        <w:rPr>
          <w:snapToGrid w:val="0"/>
          <w:color w:val="000000"/>
        </w:rPr>
        <w:t xml:space="preserve">информационной </w:t>
      </w:r>
      <w:r w:rsidR="0062547E" w:rsidRPr="0017097F">
        <w:rPr>
          <w:snapToGrid w:val="0"/>
          <w:color w:val="000000"/>
        </w:rPr>
        <w:t xml:space="preserve">безопасности информационных систем </w:t>
      </w:r>
      <w:r w:rsidR="004A093F" w:rsidRPr="0017097F">
        <w:rPr>
          <w:snapToGrid w:val="0"/>
          <w:color w:val="000000"/>
        </w:rPr>
        <w:t xml:space="preserve">и информационных систем персональных данных </w:t>
      </w:r>
      <w:r w:rsidR="003B65D8" w:rsidRPr="0017097F">
        <w:rPr>
          <w:snapToGrid w:val="0"/>
          <w:color w:val="000000"/>
        </w:rPr>
        <w:t>Сегмент</w:t>
      </w:r>
      <w:r w:rsidR="00C718F6" w:rsidRPr="0017097F">
        <w:rPr>
          <w:snapToGrid w:val="0"/>
          <w:color w:val="000000"/>
        </w:rPr>
        <w:t>а</w:t>
      </w:r>
      <w:r w:rsidR="003B65D8" w:rsidRPr="0017097F">
        <w:rPr>
          <w:snapToGrid w:val="0"/>
          <w:color w:val="000000"/>
        </w:rPr>
        <w:t xml:space="preserve"> </w:t>
      </w:r>
      <w:r w:rsidR="002D537B">
        <w:rPr>
          <w:bCs/>
          <w:snapToGrid w:val="0"/>
          <w:color w:val="000000"/>
        </w:rPr>
        <w:t>ЕИСОУ</w:t>
      </w:r>
      <w:r w:rsidR="002D537B" w:rsidRPr="0017097F">
        <w:rPr>
          <w:snapToGrid w:val="0"/>
          <w:color w:val="000000"/>
        </w:rPr>
        <w:t xml:space="preserve"> </w:t>
      </w:r>
      <w:r w:rsidRPr="0017097F">
        <w:rPr>
          <w:snapToGrid w:val="0"/>
          <w:color w:val="000000"/>
        </w:rPr>
        <w:t>для определения им факта наличия или отсутствия компьютерного вируса.</w:t>
      </w:r>
    </w:p>
    <w:p w14:paraId="2014F826" w14:textId="682A9D55" w:rsidR="00E96E90" w:rsidRPr="0017097F" w:rsidRDefault="00E96E90" w:rsidP="00A7707F">
      <w:pPr>
        <w:keepLines/>
        <w:widowControl w:val="0"/>
        <w:numPr>
          <w:ilvl w:val="0"/>
          <w:numId w:val="24"/>
        </w:numPr>
        <w:tabs>
          <w:tab w:val="left" w:pos="426"/>
        </w:tabs>
        <w:spacing w:line="276" w:lineRule="auto"/>
        <w:ind w:left="0" w:firstLine="851"/>
        <w:jc w:val="both"/>
        <w:rPr>
          <w:snapToGrid w:val="0"/>
          <w:color w:val="000000"/>
        </w:rPr>
      </w:pPr>
      <w:r w:rsidRPr="0017097F">
        <w:rPr>
          <w:snapToGrid w:val="0"/>
          <w:color w:val="000000"/>
        </w:rPr>
        <w:t xml:space="preserve">В случае обнаружения компьютерного вируса </w:t>
      </w:r>
      <w:r w:rsidR="005C62D6" w:rsidRPr="0017097F">
        <w:rPr>
          <w:snapToGrid w:val="0"/>
          <w:color w:val="000000"/>
        </w:rPr>
        <w:t>пользователи</w:t>
      </w:r>
      <w:r w:rsidR="005E429C" w:rsidRPr="0017097F">
        <w:rPr>
          <w:snapToGrid w:val="0"/>
          <w:color w:val="000000"/>
        </w:rPr>
        <w:t xml:space="preserve"> </w:t>
      </w:r>
      <w:r w:rsidR="003B65D8" w:rsidRPr="0017097F">
        <w:rPr>
          <w:snapToGrid w:val="0"/>
          <w:color w:val="000000"/>
        </w:rPr>
        <w:t>Сегмент</w:t>
      </w:r>
      <w:r w:rsidR="00C718F6" w:rsidRPr="0017097F">
        <w:rPr>
          <w:snapToGrid w:val="0"/>
          <w:color w:val="000000"/>
        </w:rPr>
        <w:t>а</w:t>
      </w:r>
      <w:r w:rsidR="003B65D8" w:rsidRPr="0017097F">
        <w:rPr>
          <w:snapToGrid w:val="0"/>
          <w:color w:val="000000"/>
        </w:rPr>
        <w:t xml:space="preserve"> </w:t>
      </w:r>
      <w:r w:rsidR="002D537B">
        <w:rPr>
          <w:bCs/>
          <w:snapToGrid w:val="0"/>
          <w:color w:val="000000"/>
        </w:rPr>
        <w:t>ЕИСОУ</w:t>
      </w:r>
      <w:r w:rsidR="002D537B" w:rsidRPr="0017097F">
        <w:rPr>
          <w:snapToGrid w:val="0"/>
          <w:color w:val="000000"/>
        </w:rPr>
        <w:t xml:space="preserve"> </w:t>
      </w:r>
      <w:r w:rsidRPr="0017097F">
        <w:rPr>
          <w:snapToGrid w:val="0"/>
          <w:color w:val="000000"/>
        </w:rPr>
        <w:t>обязаны:</w:t>
      </w:r>
    </w:p>
    <w:p w14:paraId="5F809AA7" w14:textId="77777777" w:rsidR="00E96E90" w:rsidRPr="0017097F" w:rsidRDefault="0062547E" w:rsidP="0062547E">
      <w:pPr>
        <w:keepLines/>
        <w:widowControl w:val="0"/>
        <w:spacing w:line="276" w:lineRule="auto"/>
        <w:ind w:left="709" w:firstLine="142"/>
        <w:jc w:val="both"/>
        <w:rPr>
          <w:snapToGrid w:val="0"/>
          <w:color w:val="000000"/>
        </w:rPr>
      </w:pPr>
      <w:r w:rsidRPr="0017097F">
        <w:rPr>
          <w:snapToGrid w:val="0"/>
          <w:color w:val="000000"/>
        </w:rPr>
        <w:t xml:space="preserve">- </w:t>
      </w:r>
      <w:r w:rsidR="00E96E90" w:rsidRPr="0017097F">
        <w:rPr>
          <w:snapToGrid w:val="0"/>
          <w:color w:val="000000"/>
        </w:rPr>
        <w:t>приостановить работу на ПЭВМ;</w:t>
      </w:r>
    </w:p>
    <w:p w14:paraId="63B9D221" w14:textId="7F38AFA5" w:rsidR="00E96E90" w:rsidRPr="0017097F" w:rsidRDefault="0062547E" w:rsidP="0062547E">
      <w:pPr>
        <w:keepLines/>
        <w:widowControl w:val="0"/>
        <w:spacing w:line="276" w:lineRule="auto"/>
        <w:ind w:firstLine="851"/>
        <w:jc w:val="both"/>
        <w:rPr>
          <w:snapToGrid w:val="0"/>
          <w:color w:val="000000"/>
        </w:rPr>
      </w:pPr>
      <w:r w:rsidRPr="0017097F">
        <w:rPr>
          <w:snapToGrid w:val="0"/>
          <w:color w:val="000000"/>
        </w:rPr>
        <w:t>- </w:t>
      </w:r>
      <w:r w:rsidR="00E96E90" w:rsidRPr="0017097F">
        <w:rPr>
          <w:snapToGrid w:val="0"/>
          <w:color w:val="000000"/>
        </w:rPr>
        <w:t xml:space="preserve">немедленно поставить в известность о факте обнаружения файлов, зараженных вирусом, руководителя подразделения и администратора </w:t>
      </w:r>
      <w:r w:rsidR="00BB722F" w:rsidRPr="0017097F">
        <w:rPr>
          <w:snapToGrid w:val="0"/>
          <w:color w:val="000000"/>
        </w:rPr>
        <w:t xml:space="preserve">информационной </w:t>
      </w:r>
      <w:r w:rsidR="00E96E90" w:rsidRPr="0017097F">
        <w:rPr>
          <w:snapToGrid w:val="0"/>
          <w:color w:val="000000"/>
        </w:rPr>
        <w:t xml:space="preserve">безопасности </w:t>
      </w:r>
      <w:r w:rsidRPr="0017097F">
        <w:rPr>
          <w:snapToGrid w:val="0"/>
          <w:color w:val="000000"/>
        </w:rPr>
        <w:t xml:space="preserve">информационных систем </w:t>
      </w:r>
      <w:r w:rsidR="00B62C62" w:rsidRPr="0017097F">
        <w:rPr>
          <w:snapToGrid w:val="0"/>
          <w:color w:val="000000"/>
        </w:rPr>
        <w:t xml:space="preserve">и информационных систем персональных данных </w:t>
      </w:r>
      <w:r w:rsidR="003B65D8" w:rsidRPr="0017097F">
        <w:rPr>
          <w:snapToGrid w:val="0"/>
          <w:color w:val="000000"/>
        </w:rPr>
        <w:t>Сегмент</w:t>
      </w:r>
      <w:r w:rsidR="00C718F6" w:rsidRPr="0017097F">
        <w:rPr>
          <w:snapToGrid w:val="0"/>
          <w:color w:val="000000"/>
        </w:rPr>
        <w:t>а</w:t>
      </w:r>
      <w:r w:rsidR="003B65D8" w:rsidRPr="0017097F">
        <w:rPr>
          <w:snapToGrid w:val="0"/>
          <w:color w:val="000000"/>
        </w:rPr>
        <w:t xml:space="preserve"> </w:t>
      </w:r>
      <w:r w:rsidR="002D537B">
        <w:rPr>
          <w:bCs/>
          <w:snapToGrid w:val="0"/>
          <w:color w:val="000000"/>
        </w:rPr>
        <w:t>ЕИСОУ</w:t>
      </w:r>
      <w:r w:rsidR="00E96E90" w:rsidRPr="0017097F">
        <w:rPr>
          <w:snapToGrid w:val="0"/>
          <w:color w:val="000000"/>
        </w:rPr>
        <w:t>, владельца зараженных файлов, а также смежные подразделения, использующие эти файлы в работе;</w:t>
      </w:r>
    </w:p>
    <w:p w14:paraId="6ABF378B" w14:textId="77777777" w:rsidR="00E96E90" w:rsidRPr="0017097F" w:rsidRDefault="0062547E" w:rsidP="0062547E">
      <w:pPr>
        <w:keepLines/>
        <w:widowControl w:val="0"/>
        <w:spacing w:line="276" w:lineRule="auto"/>
        <w:ind w:firstLine="709"/>
        <w:jc w:val="both"/>
        <w:rPr>
          <w:snapToGrid w:val="0"/>
          <w:color w:val="000000"/>
        </w:rPr>
      </w:pPr>
      <w:r w:rsidRPr="0017097F">
        <w:rPr>
          <w:snapToGrid w:val="0"/>
          <w:color w:val="000000"/>
        </w:rPr>
        <w:t xml:space="preserve">- </w:t>
      </w:r>
      <w:r w:rsidR="00E96E90" w:rsidRPr="0017097F">
        <w:rPr>
          <w:snapToGrid w:val="0"/>
          <w:color w:val="000000"/>
        </w:rPr>
        <w:t>совместно с владельцем зараженных вирусом файлов провести анализ необходимости дальнейшего их использования;</w:t>
      </w:r>
    </w:p>
    <w:p w14:paraId="44C2BD7E" w14:textId="77777777" w:rsidR="00E96E90" w:rsidRPr="0017097F" w:rsidRDefault="0062547E" w:rsidP="0062547E">
      <w:pPr>
        <w:keepLines/>
        <w:widowControl w:val="0"/>
        <w:spacing w:line="276" w:lineRule="auto"/>
        <w:ind w:firstLine="709"/>
        <w:jc w:val="both"/>
        <w:rPr>
          <w:snapToGrid w:val="0"/>
          <w:color w:val="000000"/>
        </w:rPr>
      </w:pPr>
      <w:r w:rsidRPr="0017097F">
        <w:rPr>
          <w:snapToGrid w:val="0"/>
          <w:color w:val="000000"/>
        </w:rPr>
        <w:t>- </w:t>
      </w:r>
      <w:r w:rsidR="00E96E90" w:rsidRPr="0017097F">
        <w:rPr>
          <w:snapToGrid w:val="0"/>
          <w:color w:val="000000"/>
        </w:rPr>
        <w:t>провести «лечение» зараженных вирусом файлов штатными антивирусными средствами;</w:t>
      </w:r>
    </w:p>
    <w:p w14:paraId="7DEC571F" w14:textId="77777777" w:rsidR="00E96E90" w:rsidRPr="0017097F" w:rsidRDefault="0062547E" w:rsidP="0062547E">
      <w:pPr>
        <w:keepLines/>
        <w:widowControl w:val="0"/>
        <w:spacing w:line="276" w:lineRule="auto"/>
        <w:ind w:firstLine="709"/>
        <w:jc w:val="both"/>
        <w:rPr>
          <w:snapToGrid w:val="0"/>
          <w:color w:val="000000"/>
        </w:rPr>
      </w:pPr>
      <w:r w:rsidRPr="0017097F">
        <w:rPr>
          <w:snapToGrid w:val="0"/>
          <w:color w:val="000000"/>
        </w:rPr>
        <w:t xml:space="preserve">- </w:t>
      </w:r>
      <w:r w:rsidR="00E96E90" w:rsidRPr="0017097F">
        <w:rPr>
          <w:snapToGrid w:val="0"/>
          <w:color w:val="000000"/>
        </w:rPr>
        <w:t>при невозможности «лечения» уничтожить зараженные вирусом файлы способом, исключающим их восстановление.</w:t>
      </w:r>
    </w:p>
    <w:p w14:paraId="6ED743FC" w14:textId="37660717" w:rsidR="00E96E90" w:rsidRPr="0017097F" w:rsidRDefault="00E96E90" w:rsidP="00A7707F">
      <w:pPr>
        <w:keepLines/>
        <w:widowControl w:val="0"/>
        <w:numPr>
          <w:ilvl w:val="0"/>
          <w:numId w:val="24"/>
        </w:numPr>
        <w:tabs>
          <w:tab w:val="left" w:pos="426"/>
        </w:tabs>
        <w:spacing w:line="276" w:lineRule="auto"/>
        <w:ind w:left="0" w:firstLine="851"/>
        <w:jc w:val="both"/>
        <w:rPr>
          <w:snapToGrid w:val="0"/>
          <w:color w:val="000000"/>
        </w:rPr>
      </w:pPr>
      <w:r w:rsidRPr="0017097F">
        <w:rPr>
          <w:snapToGrid w:val="0"/>
          <w:color w:val="000000"/>
        </w:rPr>
        <w:t xml:space="preserve">В случае обнаружения на съемных носителях нового вируса, не поддающегося «лечению», </w:t>
      </w:r>
      <w:r w:rsidR="005C62D6" w:rsidRPr="0017097F">
        <w:rPr>
          <w:snapToGrid w:val="0"/>
          <w:color w:val="000000"/>
        </w:rPr>
        <w:t>пользователь</w:t>
      </w:r>
      <w:r w:rsidR="004723B6" w:rsidRPr="0017097F">
        <w:rPr>
          <w:bCs/>
          <w:snapToGrid w:val="0"/>
          <w:color w:val="000000"/>
        </w:rPr>
        <w:t xml:space="preserve"> </w:t>
      </w:r>
      <w:r w:rsidR="003B65D8" w:rsidRPr="0017097F">
        <w:rPr>
          <w:bCs/>
          <w:snapToGrid w:val="0"/>
          <w:color w:val="000000"/>
        </w:rPr>
        <w:t>Сегмент</w:t>
      </w:r>
      <w:r w:rsidR="00C718F6" w:rsidRPr="0017097F">
        <w:rPr>
          <w:bCs/>
          <w:snapToGrid w:val="0"/>
          <w:color w:val="000000"/>
        </w:rPr>
        <w:t>а</w:t>
      </w:r>
      <w:r w:rsidR="003B65D8" w:rsidRPr="0017097F">
        <w:rPr>
          <w:bCs/>
          <w:snapToGrid w:val="0"/>
          <w:color w:val="000000"/>
        </w:rPr>
        <w:t xml:space="preserve"> </w:t>
      </w:r>
      <w:r w:rsidR="002D537B">
        <w:rPr>
          <w:bCs/>
          <w:snapToGrid w:val="0"/>
          <w:color w:val="000000"/>
        </w:rPr>
        <w:t>ЕИСОУ</w:t>
      </w:r>
      <w:r w:rsidR="00903C15" w:rsidRPr="0017097F">
        <w:rPr>
          <w:snapToGrid w:val="0"/>
          <w:color w:val="000000"/>
        </w:rPr>
        <w:t>,</w:t>
      </w:r>
      <w:r w:rsidRPr="0017097F">
        <w:rPr>
          <w:snapToGrid w:val="0"/>
          <w:color w:val="000000"/>
        </w:rPr>
        <w:t xml:space="preserve"> обязан запретить их использование и поставить в известность администратора </w:t>
      </w:r>
      <w:r w:rsidR="00BB722F" w:rsidRPr="0017097F">
        <w:rPr>
          <w:snapToGrid w:val="0"/>
          <w:color w:val="000000"/>
        </w:rPr>
        <w:t xml:space="preserve">информационной </w:t>
      </w:r>
      <w:r w:rsidRPr="0017097F">
        <w:rPr>
          <w:snapToGrid w:val="0"/>
          <w:color w:val="000000"/>
        </w:rPr>
        <w:t xml:space="preserve">безопасности </w:t>
      </w:r>
      <w:r w:rsidR="0062547E" w:rsidRPr="0017097F">
        <w:rPr>
          <w:snapToGrid w:val="0"/>
          <w:color w:val="000000"/>
        </w:rPr>
        <w:t xml:space="preserve">информационных систем </w:t>
      </w:r>
      <w:r w:rsidR="00B62C62" w:rsidRPr="0017097F">
        <w:rPr>
          <w:snapToGrid w:val="0"/>
          <w:color w:val="000000"/>
        </w:rPr>
        <w:t xml:space="preserve">и информационных систем персональных данных </w:t>
      </w:r>
      <w:r w:rsidR="003B65D8" w:rsidRPr="0017097F">
        <w:rPr>
          <w:snapToGrid w:val="0"/>
          <w:color w:val="000000"/>
        </w:rPr>
        <w:t>Сегмент</w:t>
      </w:r>
      <w:r w:rsidR="00C718F6" w:rsidRPr="0017097F">
        <w:rPr>
          <w:snapToGrid w:val="0"/>
          <w:color w:val="000000"/>
        </w:rPr>
        <w:t>а</w:t>
      </w:r>
      <w:r w:rsidR="003B65D8" w:rsidRPr="0017097F">
        <w:rPr>
          <w:snapToGrid w:val="0"/>
          <w:color w:val="000000"/>
        </w:rPr>
        <w:t xml:space="preserve"> </w:t>
      </w:r>
      <w:r w:rsidR="002D537B">
        <w:rPr>
          <w:bCs/>
          <w:snapToGrid w:val="0"/>
          <w:color w:val="000000"/>
        </w:rPr>
        <w:t>ЕИСОУ</w:t>
      </w:r>
      <w:r w:rsidR="003C6288" w:rsidRPr="0017097F">
        <w:rPr>
          <w:bCs/>
          <w:snapToGrid w:val="0"/>
          <w:color w:val="000000"/>
        </w:rPr>
        <w:t>.</w:t>
      </w:r>
    </w:p>
    <w:p w14:paraId="535800F9" w14:textId="77777777" w:rsidR="004500AB" w:rsidRPr="0017097F" w:rsidRDefault="004500AB" w:rsidP="00A7707F">
      <w:pPr>
        <w:keepLines/>
        <w:widowControl w:val="0"/>
        <w:numPr>
          <w:ilvl w:val="0"/>
          <w:numId w:val="24"/>
        </w:numPr>
        <w:tabs>
          <w:tab w:val="left" w:pos="426"/>
        </w:tabs>
        <w:spacing w:line="276" w:lineRule="auto"/>
        <w:ind w:left="0" w:firstLine="851"/>
        <w:jc w:val="both"/>
        <w:rPr>
          <w:color w:val="000000"/>
        </w:rPr>
      </w:pPr>
      <w:r w:rsidRPr="0017097F">
        <w:rPr>
          <w:color w:val="000000"/>
        </w:rPr>
        <w:t>Ответственные за обесп</w:t>
      </w:r>
      <w:r w:rsidR="0062547E" w:rsidRPr="0017097F">
        <w:rPr>
          <w:color w:val="000000"/>
        </w:rPr>
        <w:t xml:space="preserve">ечение безопасности информации </w:t>
      </w:r>
      <w:r w:rsidRPr="0017097F">
        <w:rPr>
          <w:color w:val="000000"/>
        </w:rPr>
        <w:t>проводят периодическое (не реже 1 раза в неделю) полное тестирование компьютера на вирусы.</w:t>
      </w:r>
    </w:p>
    <w:sectPr w:rsidR="004500AB" w:rsidRPr="0017097F" w:rsidSect="000D00A1">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971C9" w14:textId="77777777" w:rsidR="00A9632B" w:rsidRDefault="00A9632B" w:rsidP="000D00A1">
      <w:r>
        <w:separator/>
      </w:r>
    </w:p>
  </w:endnote>
  <w:endnote w:type="continuationSeparator" w:id="0">
    <w:p w14:paraId="2A0DF0A3" w14:textId="77777777" w:rsidR="00A9632B" w:rsidRDefault="00A9632B" w:rsidP="000D0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10A7" w14:textId="77777777" w:rsidR="0009282B" w:rsidRDefault="0009282B">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250D" w14:textId="77777777" w:rsidR="00D64749" w:rsidRDefault="00D64749" w:rsidP="00D64749">
    <w:pPr>
      <w:pStyle w:val="a9"/>
      <w:jc w:val="center"/>
    </w:pPr>
    <w:r>
      <w:fldChar w:fldCharType="begin"/>
    </w:r>
    <w:r>
      <w:instrText>PAGE   \* MERGEFORMAT</w:instrText>
    </w:r>
    <w:r>
      <w:fldChar w:fldCharType="separate"/>
    </w:r>
    <w:r w:rsidR="00461566">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8AE87" w14:textId="77777777" w:rsidR="0009282B" w:rsidRDefault="0009282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C5FC2" w14:textId="77777777" w:rsidR="00A9632B" w:rsidRDefault="00A9632B" w:rsidP="000D00A1">
      <w:r>
        <w:separator/>
      </w:r>
    </w:p>
  </w:footnote>
  <w:footnote w:type="continuationSeparator" w:id="0">
    <w:p w14:paraId="62A93147" w14:textId="77777777" w:rsidR="00A9632B" w:rsidRDefault="00A9632B" w:rsidP="000D0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D1E0D" w14:textId="77777777" w:rsidR="0009282B" w:rsidRDefault="0009282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6938C" w14:textId="77777777" w:rsidR="000D00A1" w:rsidRDefault="000D00A1">
    <w:pPr>
      <w:pStyle w:val="a7"/>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3613C" w14:textId="77777777" w:rsidR="0009282B" w:rsidRDefault="0009282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5ACA4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77103F"/>
    <w:multiLevelType w:val="hybridMultilevel"/>
    <w:tmpl w:val="FD0C7D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D6721"/>
    <w:multiLevelType w:val="hybridMultilevel"/>
    <w:tmpl w:val="52E0D472"/>
    <w:lvl w:ilvl="0" w:tplc="DBA4C934">
      <w:start w:val="1"/>
      <w:numFmt w:val="decimal"/>
      <w:lvlText w:val="%1"/>
      <w:lvlJc w:val="left"/>
      <w:pPr>
        <w:ind w:left="720" w:hanging="360"/>
      </w:pPr>
      <w:rPr>
        <w:rFonts w:hint="default"/>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7A3868"/>
    <w:multiLevelType w:val="hybridMultilevel"/>
    <w:tmpl w:val="36D04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E73E4B"/>
    <w:multiLevelType w:val="hybridMultilevel"/>
    <w:tmpl w:val="B844C05C"/>
    <w:lvl w:ilvl="0" w:tplc="063EBC84">
      <w:start w:val="1"/>
      <w:numFmt w:val="decimal"/>
      <w:suff w:val="space"/>
      <w:lvlText w:val="1.%1."/>
      <w:lvlJc w:val="left"/>
      <w:pPr>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DF86757"/>
    <w:multiLevelType w:val="multilevel"/>
    <w:tmpl w:val="47947A4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15:restartNumberingAfterBreak="0">
    <w:nsid w:val="228A5207"/>
    <w:multiLevelType w:val="hybridMultilevel"/>
    <w:tmpl w:val="156E5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A37223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DC32E00"/>
    <w:multiLevelType w:val="hybridMultilevel"/>
    <w:tmpl w:val="3850B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F9425E"/>
    <w:multiLevelType w:val="hybridMultilevel"/>
    <w:tmpl w:val="3850B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916574"/>
    <w:multiLevelType w:val="hybridMultilevel"/>
    <w:tmpl w:val="C6342E8A"/>
    <w:lvl w:ilvl="0" w:tplc="32B4973C">
      <w:start w:val="1"/>
      <w:numFmt w:val="bullet"/>
      <w:lvlText w:val=""/>
      <w:lvlJc w:val="left"/>
      <w:pPr>
        <w:tabs>
          <w:tab w:val="num" w:pos="720"/>
        </w:tabs>
        <w:ind w:left="720" w:hanging="360"/>
      </w:pPr>
      <w:rPr>
        <w:rFonts w:ascii="Symbol" w:hAnsi="Symbol" w:hint="default"/>
      </w:rPr>
    </w:lvl>
    <w:lvl w:ilvl="1" w:tplc="5D5C066C">
      <w:start w:val="1"/>
      <w:numFmt w:val="bullet"/>
      <w:lvlText w:val="o"/>
      <w:lvlJc w:val="left"/>
      <w:pPr>
        <w:tabs>
          <w:tab w:val="num" w:pos="1440"/>
        </w:tabs>
        <w:ind w:left="1440" w:hanging="360"/>
      </w:pPr>
      <w:rPr>
        <w:rFonts w:ascii="Courier New" w:hAnsi="Courier New" w:hint="default"/>
      </w:rPr>
    </w:lvl>
    <w:lvl w:ilvl="2" w:tplc="A0B60F5E">
      <w:start w:val="1"/>
      <w:numFmt w:val="bullet"/>
      <w:lvlText w:val=""/>
      <w:lvlJc w:val="left"/>
      <w:pPr>
        <w:tabs>
          <w:tab w:val="num" w:pos="2160"/>
        </w:tabs>
        <w:ind w:left="2160" w:hanging="360"/>
      </w:pPr>
      <w:rPr>
        <w:rFonts w:ascii="Wingdings" w:hAnsi="Wingdings" w:hint="default"/>
      </w:rPr>
    </w:lvl>
    <w:lvl w:ilvl="3" w:tplc="0B785A5C">
      <w:start w:val="1"/>
      <w:numFmt w:val="bullet"/>
      <w:lvlText w:val=""/>
      <w:lvlJc w:val="left"/>
      <w:pPr>
        <w:tabs>
          <w:tab w:val="num" w:pos="2880"/>
        </w:tabs>
        <w:ind w:left="2880" w:hanging="360"/>
      </w:pPr>
      <w:rPr>
        <w:rFonts w:ascii="Symbol" w:hAnsi="Symbol" w:hint="default"/>
      </w:rPr>
    </w:lvl>
    <w:lvl w:ilvl="4" w:tplc="0714000E" w:tentative="1">
      <w:start w:val="1"/>
      <w:numFmt w:val="bullet"/>
      <w:lvlText w:val="o"/>
      <w:lvlJc w:val="left"/>
      <w:pPr>
        <w:tabs>
          <w:tab w:val="num" w:pos="3600"/>
        </w:tabs>
        <w:ind w:left="3600" w:hanging="360"/>
      </w:pPr>
      <w:rPr>
        <w:rFonts w:ascii="Courier New" w:hAnsi="Courier New" w:hint="default"/>
      </w:rPr>
    </w:lvl>
    <w:lvl w:ilvl="5" w:tplc="8CF8B1E2" w:tentative="1">
      <w:start w:val="1"/>
      <w:numFmt w:val="bullet"/>
      <w:lvlText w:val=""/>
      <w:lvlJc w:val="left"/>
      <w:pPr>
        <w:tabs>
          <w:tab w:val="num" w:pos="4320"/>
        </w:tabs>
        <w:ind w:left="4320" w:hanging="360"/>
      </w:pPr>
      <w:rPr>
        <w:rFonts w:ascii="Wingdings" w:hAnsi="Wingdings" w:hint="default"/>
      </w:rPr>
    </w:lvl>
    <w:lvl w:ilvl="6" w:tplc="D7AEAFAE" w:tentative="1">
      <w:start w:val="1"/>
      <w:numFmt w:val="bullet"/>
      <w:lvlText w:val=""/>
      <w:lvlJc w:val="left"/>
      <w:pPr>
        <w:tabs>
          <w:tab w:val="num" w:pos="5040"/>
        </w:tabs>
        <w:ind w:left="5040" w:hanging="360"/>
      </w:pPr>
      <w:rPr>
        <w:rFonts w:ascii="Symbol" w:hAnsi="Symbol" w:hint="default"/>
      </w:rPr>
    </w:lvl>
    <w:lvl w:ilvl="7" w:tplc="25128D5E" w:tentative="1">
      <w:start w:val="1"/>
      <w:numFmt w:val="bullet"/>
      <w:lvlText w:val="o"/>
      <w:lvlJc w:val="left"/>
      <w:pPr>
        <w:tabs>
          <w:tab w:val="num" w:pos="5760"/>
        </w:tabs>
        <w:ind w:left="5760" w:hanging="360"/>
      </w:pPr>
      <w:rPr>
        <w:rFonts w:ascii="Courier New" w:hAnsi="Courier New" w:hint="default"/>
      </w:rPr>
    </w:lvl>
    <w:lvl w:ilvl="8" w:tplc="BF26C73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AC472F"/>
    <w:multiLevelType w:val="hybridMultilevel"/>
    <w:tmpl w:val="4F2A82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651538E"/>
    <w:multiLevelType w:val="singleLevel"/>
    <w:tmpl w:val="0419000F"/>
    <w:lvl w:ilvl="0">
      <w:start w:val="1"/>
      <w:numFmt w:val="decimal"/>
      <w:lvlText w:val="%1."/>
      <w:lvlJc w:val="left"/>
      <w:pPr>
        <w:tabs>
          <w:tab w:val="num" w:pos="720"/>
        </w:tabs>
        <w:ind w:left="720" w:hanging="360"/>
      </w:pPr>
    </w:lvl>
  </w:abstractNum>
  <w:abstractNum w:abstractNumId="13" w15:restartNumberingAfterBreak="0">
    <w:nsid w:val="4CB86494"/>
    <w:multiLevelType w:val="multilevel"/>
    <w:tmpl w:val="CA8AB95A"/>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15:restartNumberingAfterBreak="0">
    <w:nsid w:val="4DBC6471"/>
    <w:multiLevelType w:val="hybridMultilevel"/>
    <w:tmpl w:val="2B48B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D50D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6500ABA"/>
    <w:multiLevelType w:val="hybridMultilevel"/>
    <w:tmpl w:val="4A40E314"/>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87A0FBD"/>
    <w:multiLevelType w:val="multilevel"/>
    <w:tmpl w:val="47947A4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8" w15:restartNumberingAfterBreak="0">
    <w:nsid w:val="58DB0A1F"/>
    <w:multiLevelType w:val="hybridMultilevel"/>
    <w:tmpl w:val="EB4A25A6"/>
    <w:lvl w:ilvl="0" w:tplc="73AAA27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F5548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9FF62C8"/>
    <w:multiLevelType w:val="multilevel"/>
    <w:tmpl w:val="CA8AB95A"/>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61084540"/>
    <w:multiLevelType w:val="multilevel"/>
    <w:tmpl w:val="47947A4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2" w15:restartNumberingAfterBreak="0">
    <w:nsid w:val="6343522E"/>
    <w:multiLevelType w:val="hybridMultilevel"/>
    <w:tmpl w:val="3850B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076EC8"/>
    <w:multiLevelType w:val="multilevel"/>
    <w:tmpl w:val="17DCAFE4"/>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71A46E3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882A87"/>
    <w:multiLevelType w:val="multilevel"/>
    <w:tmpl w:val="CA8AB95A"/>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74595DFC"/>
    <w:multiLevelType w:val="hybridMultilevel"/>
    <w:tmpl w:val="962473FC"/>
    <w:lvl w:ilvl="0" w:tplc="298ADF42">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AE74EE4"/>
    <w:multiLevelType w:val="hybridMultilevel"/>
    <w:tmpl w:val="80BC1192"/>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1"/>
  </w:num>
  <w:num w:numId="3">
    <w:abstractNumId w:val="23"/>
  </w:num>
  <w:num w:numId="4">
    <w:abstractNumId w:val="24"/>
  </w:num>
  <w:num w:numId="5">
    <w:abstractNumId w:val="19"/>
  </w:num>
  <w:num w:numId="6">
    <w:abstractNumId w:val="17"/>
  </w:num>
  <w:num w:numId="7">
    <w:abstractNumId w:val="15"/>
  </w:num>
  <w:num w:numId="8">
    <w:abstractNumId w:val="7"/>
  </w:num>
  <w:num w:numId="9">
    <w:abstractNumId w:val="5"/>
  </w:num>
  <w:num w:numId="10">
    <w:abstractNumId w:val="13"/>
  </w:num>
  <w:num w:numId="11">
    <w:abstractNumId w:val="21"/>
  </w:num>
  <w:num w:numId="12">
    <w:abstractNumId w:val="25"/>
  </w:num>
  <w:num w:numId="13">
    <w:abstractNumId w:val="20"/>
  </w:num>
  <w:num w:numId="14">
    <w:abstractNumId w:val="14"/>
  </w:num>
  <w:num w:numId="15">
    <w:abstractNumId w:val="8"/>
  </w:num>
  <w:num w:numId="16">
    <w:abstractNumId w:val="16"/>
  </w:num>
  <w:num w:numId="17">
    <w:abstractNumId w:val="27"/>
  </w:num>
  <w:num w:numId="18">
    <w:abstractNumId w:val="11"/>
  </w:num>
  <w:num w:numId="19">
    <w:abstractNumId w:val="22"/>
  </w:num>
  <w:num w:numId="20">
    <w:abstractNumId w:val="2"/>
  </w:num>
  <w:num w:numId="21">
    <w:abstractNumId w:val="9"/>
  </w:num>
  <w:num w:numId="22">
    <w:abstractNumId w:val="3"/>
  </w:num>
  <w:num w:numId="23">
    <w:abstractNumId w:val="12"/>
  </w:num>
  <w:num w:numId="24">
    <w:abstractNumId w:val="4"/>
  </w:num>
  <w:num w:numId="25">
    <w:abstractNumId w:val="26"/>
  </w:num>
  <w:num w:numId="26">
    <w:abstractNumId w:val="18"/>
  </w:num>
  <w:num w:numId="27">
    <w:abstractNumId w:val="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263A"/>
    <w:rsid w:val="0000769F"/>
    <w:rsid w:val="000227E4"/>
    <w:rsid w:val="00032DB3"/>
    <w:rsid w:val="000347FC"/>
    <w:rsid w:val="00044F01"/>
    <w:rsid w:val="00055439"/>
    <w:rsid w:val="00074DC5"/>
    <w:rsid w:val="0009282B"/>
    <w:rsid w:val="00096E94"/>
    <w:rsid w:val="000A53D1"/>
    <w:rsid w:val="000B1963"/>
    <w:rsid w:val="000B63D2"/>
    <w:rsid w:val="000D00A1"/>
    <w:rsid w:val="000D68F3"/>
    <w:rsid w:val="000F0B0F"/>
    <w:rsid w:val="000F1CCC"/>
    <w:rsid w:val="001054F7"/>
    <w:rsid w:val="001152EE"/>
    <w:rsid w:val="00125BE5"/>
    <w:rsid w:val="0017097F"/>
    <w:rsid w:val="00172CE4"/>
    <w:rsid w:val="00180C6D"/>
    <w:rsid w:val="001844A7"/>
    <w:rsid w:val="001874BA"/>
    <w:rsid w:val="00191191"/>
    <w:rsid w:val="001917FC"/>
    <w:rsid w:val="0019714E"/>
    <w:rsid w:val="001A6433"/>
    <w:rsid w:val="001D54D8"/>
    <w:rsid w:val="001E58B4"/>
    <w:rsid w:val="00200C98"/>
    <w:rsid w:val="002174F4"/>
    <w:rsid w:val="00224A47"/>
    <w:rsid w:val="0022689A"/>
    <w:rsid w:val="002317B6"/>
    <w:rsid w:val="002423EC"/>
    <w:rsid w:val="0025532E"/>
    <w:rsid w:val="002600C7"/>
    <w:rsid w:val="00260CD5"/>
    <w:rsid w:val="002857B1"/>
    <w:rsid w:val="002A1B6F"/>
    <w:rsid w:val="002A3C1F"/>
    <w:rsid w:val="002A6EA1"/>
    <w:rsid w:val="002C6ACF"/>
    <w:rsid w:val="002D1A09"/>
    <w:rsid w:val="002D537B"/>
    <w:rsid w:val="002D6864"/>
    <w:rsid w:val="002F7A69"/>
    <w:rsid w:val="00301E00"/>
    <w:rsid w:val="003147B7"/>
    <w:rsid w:val="00323542"/>
    <w:rsid w:val="00331B8E"/>
    <w:rsid w:val="00343B83"/>
    <w:rsid w:val="003675C4"/>
    <w:rsid w:val="0039165B"/>
    <w:rsid w:val="003B65D8"/>
    <w:rsid w:val="003C1F56"/>
    <w:rsid w:val="003C6288"/>
    <w:rsid w:val="003E226F"/>
    <w:rsid w:val="003E5C61"/>
    <w:rsid w:val="003E632C"/>
    <w:rsid w:val="003F3DBA"/>
    <w:rsid w:val="00405B43"/>
    <w:rsid w:val="00414F2E"/>
    <w:rsid w:val="00423E9F"/>
    <w:rsid w:val="004269A4"/>
    <w:rsid w:val="004317AD"/>
    <w:rsid w:val="004500AB"/>
    <w:rsid w:val="004518F3"/>
    <w:rsid w:val="00460A3B"/>
    <w:rsid w:val="00461566"/>
    <w:rsid w:val="004621CD"/>
    <w:rsid w:val="004723B6"/>
    <w:rsid w:val="00493F51"/>
    <w:rsid w:val="004A093F"/>
    <w:rsid w:val="004A4183"/>
    <w:rsid w:val="004B3906"/>
    <w:rsid w:val="004B6A66"/>
    <w:rsid w:val="004D3465"/>
    <w:rsid w:val="004D69E2"/>
    <w:rsid w:val="004E292B"/>
    <w:rsid w:val="00534F25"/>
    <w:rsid w:val="0054160C"/>
    <w:rsid w:val="00547929"/>
    <w:rsid w:val="00550BAF"/>
    <w:rsid w:val="00551F45"/>
    <w:rsid w:val="005643C9"/>
    <w:rsid w:val="005735A7"/>
    <w:rsid w:val="00584FE2"/>
    <w:rsid w:val="00586226"/>
    <w:rsid w:val="00596243"/>
    <w:rsid w:val="005C62D6"/>
    <w:rsid w:val="005C6F14"/>
    <w:rsid w:val="005C76FF"/>
    <w:rsid w:val="005D3B1B"/>
    <w:rsid w:val="005D6904"/>
    <w:rsid w:val="005E429C"/>
    <w:rsid w:val="005F6C74"/>
    <w:rsid w:val="005F6CFA"/>
    <w:rsid w:val="0062547E"/>
    <w:rsid w:val="006306B9"/>
    <w:rsid w:val="00646871"/>
    <w:rsid w:val="006636AC"/>
    <w:rsid w:val="006675BE"/>
    <w:rsid w:val="0067257D"/>
    <w:rsid w:val="006A2B86"/>
    <w:rsid w:val="006A2C5E"/>
    <w:rsid w:val="006A5421"/>
    <w:rsid w:val="006B38FD"/>
    <w:rsid w:val="006C2E14"/>
    <w:rsid w:val="006F682C"/>
    <w:rsid w:val="00703823"/>
    <w:rsid w:val="00742AEF"/>
    <w:rsid w:val="00743B80"/>
    <w:rsid w:val="00747719"/>
    <w:rsid w:val="00754A86"/>
    <w:rsid w:val="007627E4"/>
    <w:rsid w:val="0078503F"/>
    <w:rsid w:val="007A4748"/>
    <w:rsid w:val="007A6557"/>
    <w:rsid w:val="007B1391"/>
    <w:rsid w:val="007C46BB"/>
    <w:rsid w:val="007D000C"/>
    <w:rsid w:val="007E29B2"/>
    <w:rsid w:val="007F4469"/>
    <w:rsid w:val="00806290"/>
    <w:rsid w:val="00812902"/>
    <w:rsid w:val="00820088"/>
    <w:rsid w:val="008246BC"/>
    <w:rsid w:val="00833745"/>
    <w:rsid w:val="00841B8A"/>
    <w:rsid w:val="00841F70"/>
    <w:rsid w:val="00852A5E"/>
    <w:rsid w:val="008554C4"/>
    <w:rsid w:val="008619BD"/>
    <w:rsid w:val="008810C0"/>
    <w:rsid w:val="00886389"/>
    <w:rsid w:val="008B1EEF"/>
    <w:rsid w:val="008E2949"/>
    <w:rsid w:val="008E2BFC"/>
    <w:rsid w:val="008E4E4D"/>
    <w:rsid w:val="008F7208"/>
    <w:rsid w:val="00903C15"/>
    <w:rsid w:val="009059A8"/>
    <w:rsid w:val="00912CE0"/>
    <w:rsid w:val="00927F55"/>
    <w:rsid w:val="009305DF"/>
    <w:rsid w:val="00930F86"/>
    <w:rsid w:val="009510C5"/>
    <w:rsid w:val="0095420E"/>
    <w:rsid w:val="00967EAC"/>
    <w:rsid w:val="009750B5"/>
    <w:rsid w:val="009A1E39"/>
    <w:rsid w:val="009A656C"/>
    <w:rsid w:val="009B5A02"/>
    <w:rsid w:val="009C6A4F"/>
    <w:rsid w:val="009C7F25"/>
    <w:rsid w:val="009C7FF6"/>
    <w:rsid w:val="009E2E09"/>
    <w:rsid w:val="00A03315"/>
    <w:rsid w:val="00A07C4B"/>
    <w:rsid w:val="00A13416"/>
    <w:rsid w:val="00A24167"/>
    <w:rsid w:val="00A442DF"/>
    <w:rsid w:val="00A56CB7"/>
    <w:rsid w:val="00A7707F"/>
    <w:rsid w:val="00A85888"/>
    <w:rsid w:val="00A916AA"/>
    <w:rsid w:val="00A9632B"/>
    <w:rsid w:val="00AB64A8"/>
    <w:rsid w:val="00AC3448"/>
    <w:rsid w:val="00AD050E"/>
    <w:rsid w:val="00AD543A"/>
    <w:rsid w:val="00AE12CB"/>
    <w:rsid w:val="00AE263A"/>
    <w:rsid w:val="00AE67B6"/>
    <w:rsid w:val="00AF0577"/>
    <w:rsid w:val="00AF2F42"/>
    <w:rsid w:val="00B063AB"/>
    <w:rsid w:val="00B20D48"/>
    <w:rsid w:val="00B22020"/>
    <w:rsid w:val="00B267D3"/>
    <w:rsid w:val="00B62C62"/>
    <w:rsid w:val="00B72C79"/>
    <w:rsid w:val="00B80E6D"/>
    <w:rsid w:val="00B8239A"/>
    <w:rsid w:val="00B96D06"/>
    <w:rsid w:val="00BB722F"/>
    <w:rsid w:val="00BE0067"/>
    <w:rsid w:val="00BE735C"/>
    <w:rsid w:val="00C14062"/>
    <w:rsid w:val="00C144C5"/>
    <w:rsid w:val="00C24A8A"/>
    <w:rsid w:val="00C434E5"/>
    <w:rsid w:val="00C541AF"/>
    <w:rsid w:val="00C718F6"/>
    <w:rsid w:val="00C81C59"/>
    <w:rsid w:val="00C96A1D"/>
    <w:rsid w:val="00CA0E87"/>
    <w:rsid w:val="00CB0E34"/>
    <w:rsid w:val="00CC1859"/>
    <w:rsid w:val="00CF22B9"/>
    <w:rsid w:val="00D16DB3"/>
    <w:rsid w:val="00D23C9D"/>
    <w:rsid w:val="00D4208D"/>
    <w:rsid w:val="00D50A69"/>
    <w:rsid w:val="00D567F2"/>
    <w:rsid w:val="00D56E92"/>
    <w:rsid w:val="00D63C53"/>
    <w:rsid w:val="00D64749"/>
    <w:rsid w:val="00D64954"/>
    <w:rsid w:val="00D937AE"/>
    <w:rsid w:val="00DA3D56"/>
    <w:rsid w:val="00DB1C64"/>
    <w:rsid w:val="00DB4480"/>
    <w:rsid w:val="00DC0488"/>
    <w:rsid w:val="00DC13F4"/>
    <w:rsid w:val="00DC1775"/>
    <w:rsid w:val="00DC65EF"/>
    <w:rsid w:val="00DD18CF"/>
    <w:rsid w:val="00DF0574"/>
    <w:rsid w:val="00E03FF6"/>
    <w:rsid w:val="00E162B6"/>
    <w:rsid w:val="00E4254B"/>
    <w:rsid w:val="00E555FA"/>
    <w:rsid w:val="00E604AC"/>
    <w:rsid w:val="00E85348"/>
    <w:rsid w:val="00E96E90"/>
    <w:rsid w:val="00EB450F"/>
    <w:rsid w:val="00EB578E"/>
    <w:rsid w:val="00ED0EB3"/>
    <w:rsid w:val="00EF12ED"/>
    <w:rsid w:val="00F01878"/>
    <w:rsid w:val="00F238E2"/>
    <w:rsid w:val="00F255FF"/>
    <w:rsid w:val="00F27267"/>
    <w:rsid w:val="00F27B03"/>
    <w:rsid w:val="00F42B87"/>
    <w:rsid w:val="00F61023"/>
    <w:rsid w:val="00F70949"/>
    <w:rsid w:val="00F74D0A"/>
    <w:rsid w:val="00F762F1"/>
    <w:rsid w:val="00F8000A"/>
    <w:rsid w:val="00F863D9"/>
    <w:rsid w:val="00F90471"/>
    <w:rsid w:val="00FC08DE"/>
    <w:rsid w:val="00FC2ADE"/>
    <w:rsid w:val="00FC32E3"/>
    <w:rsid w:val="00FD0ABF"/>
    <w:rsid w:val="00FD16F3"/>
    <w:rsid w:val="00FD48A4"/>
    <w:rsid w:val="00FD4CF2"/>
    <w:rsid w:val="00FD7151"/>
    <w:rsid w:val="00FD7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CCE67F"/>
  <w15:chartTrackingRefBased/>
  <w15:docId w15:val="{4159E98D-6BAC-41E1-AA1D-6B1DE0819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4A4183"/>
    <w:pPr>
      <w:keepNext/>
      <w:spacing w:before="240" w:after="60"/>
      <w:outlineLvl w:val="0"/>
    </w:pPr>
    <w:rPr>
      <w:rFonts w:ascii="Cambria" w:hAnsi="Cambria"/>
      <w:b/>
      <w:bCs/>
      <w:kern w:val="32"/>
      <w:sz w:val="32"/>
      <w:szCs w:val="32"/>
      <w:lang w:val="x-none" w:eastAsia="x-none"/>
    </w:rPr>
  </w:style>
  <w:style w:type="paragraph" w:styleId="2">
    <w:name w:val="heading 2"/>
    <w:basedOn w:val="a"/>
    <w:next w:val="a"/>
    <w:qFormat/>
    <w:rsid w:val="0022689A"/>
    <w:pPr>
      <w:keepNext/>
      <w:jc w:val="center"/>
      <w:outlineLvl w:val="1"/>
    </w:pPr>
    <w:rPr>
      <w:b/>
      <w:sz w:val="28"/>
      <w:szCs w:val="28"/>
    </w:rPr>
  </w:style>
  <w:style w:type="paragraph" w:styleId="3">
    <w:name w:val="heading 3"/>
    <w:basedOn w:val="a"/>
    <w:next w:val="a"/>
    <w:qFormat/>
    <w:rsid w:val="00224A47"/>
    <w:pPr>
      <w:keepNext/>
      <w:outlineLvl w:val="2"/>
    </w:pPr>
    <w:rPr>
      <w:szCs w:val="20"/>
    </w:rPr>
  </w:style>
  <w:style w:type="paragraph" w:styleId="4">
    <w:name w:val="heading 4"/>
    <w:basedOn w:val="a"/>
    <w:next w:val="a"/>
    <w:link w:val="40"/>
    <w:qFormat/>
    <w:rsid w:val="00927F55"/>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autoSpaceDE w:val="0"/>
      <w:autoSpaceDN w:val="0"/>
      <w:adjustRightInd w:val="0"/>
    </w:pPr>
    <w:rPr>
      <w:sz w:val="20"/>
    </w:rPr>
  </w:style>
  <w:style w:type="paragraph" w:styleId="20">
    <w:name w:val="Body Text 2"/>
    <w:basedOn w:val="a"/>
    <w:pPr>
      <w:widowControl w:val="0"/>
      <w:autoSpaceDE w:val="0"/>
      <w:autoSpaceDN w:val="0"/>
      <w:adjustRightInd w:val="0"/>
      <w:jc w:val="both"/>
    </w:pPr>
    <w:rPr>
      <w:sz w:val="20"/>
    </w:rPr>
  </w:style>
  <w:style w:type="paragraph" w:customStyle="1" w:styleId="a4">
    <w:name w:val="Название"/>
    <w:basedOn w:val="a"/>
    <w:qFormat/>
    <w:rsid w:val="00224A47"/>
    <w:pPr>
      <w:jc w:val="center"/>
    </w:pPr>
    <w:rPr>
      <w:b/>
      <w:sz w:val="20"/>
      <w:szCs w:val="20"/>
    </w:rPr>
  </w:style>
  <w:style w:type="character" w:customStyle="1" w:styleId="10">
    <w:name w:val="Заголовок 1 Знак"/>
    <w:link w:val="1"/>
    <w:rsid w:val="004A4183"/>
    <w:rPr>
      <w:rFonts w:ascii="Cambria" w:eastAsia="Times New Roman" w:hAnsi="Cambria" w:cs="Times New Roman"/>
      <w:b/>
      <w:bCs/>
      <w:kern w:val="32"/>
      <w:sz w:val="32"/>
      <w:szCs w:val="32"/>
    </w:rPr>
  </w:style>
  <w:style w:type="table" w:styleId="a5">
    <w:name w:val="Table Grid"/>
    <w:basedOn w:val="a1"/>
    <w:rsid w:val="00927F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link w:val="4"/>
    <w:rsid w:val="00927F55"/>
    <w:rPr>
      <w:rFonts w:ascii="Calibri" w:eastAsia="Times New Roman" w:hAnsi="Calibri" w:cs="Times New Roman"/>
      <w:b/>
      <w:bCs/>
      <w:sz w:val="28"/>
      <w:szCs w:val="28"/>
    </w:rPr>
  </w:style>
  <w:style w:type="paragraph" w:customStyle="1" w:styleId="-11">
    <w:name w:val="Цветная сетка - Акцент 11"/>
    <w:basedOn w:val="a"/>
    <w:next w:val="a"/>
    <w:link w:val="-1"/>
    <w:uiPriority w:val="29"/>
    <w:qFormat/>
    <w:rsid w:val="00927F55"/>
    <w:rPr>
      <w:i/>
      <w:iCs/>
      <w:color w:val="000000"/>
      <w:lang w:val="x-none" w:eastAsia="x-none"/>
    </w:rPr>
  </w:style>
  <w:style w:type="character" w:customStyle="1" w:styleId="-1">
    <w:name w:val="Цветная сетка - Акцент 1 Знак"/>
    <w:link w:val="-11"/>
    <w:uiPriority w:val="29"/>
    <w:rsid w:val="00927F55"/>
    <w:rPr>
      <w:i/>
      <w:iCs/>
      <w:color w:val="000000"/>
      <w:sz w:val="24"/>
      <w:szCs w:val="24"/>
    </w:rPr>
  </w:style>
  <w:style w:type="character" w:styleId="a6">
    <w:name w:val="Emphasis"/>
    <w:qFormat/>
    <w:rsid w:val="004E292B"/>
    <w:rPr>
      <w:i/>
      <w:iCs/>
    </w:rPr>
  </w:style>
  <w:style w:type="paragraph" w:customStyle="1" w:styleId="-110">
    <w:name w:val="Цветной список - Акцент 11"/>
    <w:basedOn w:val="a"/>
    <w:uiPriority w:val="34"/>
    <w:qFormat/>
    <w:rsid w:val="00AC3448"/>
    <w:pPr>
      <w:spacing w:after="200" w:line="276" w:lineRule="auto"/>
      <w:ind w:left="720"/>
      <w:contextualSpacing/>
    </w:pPr>
    <w:rPr>
      <w:rFonts w:eastAsia="Calibri"/>
      <w:lang w:eastAsia="en-US"/>
    </w:rPr>
  </w:style>
  <w:style w:type="paragraph" w:styleId="a7">
    <w:name w:val="header"/>
    <w:basedOn w:val="a"/>
    <w:link w:val="a8"/>
    <w:uiPriority w:val="99"/>
    <w:rsid w:val="000D00A1"/>
    <w:pPr>
      <w:tabs>
        <w:tab w:val="center" w:pos="4677"/>
        <w:tab w:val="right" w:pos="9355"/>
      </w:tabs>
    </w:pPr>
    <w:rPr>
      <w:lang w:val="x-none" w:eastAsia="x-none"/>
    </w:rPr>
  </w:style>
  <w:style w:type="character" w:customStyle="1" w:styleId="a8">
    <w:name w:val="Верхний колонтитул Знак"/>
    <w:link w:val="a7"/>
    <w:uiPriority w:val="99"/>
    <w:rsid w:val="000D00A1"/>
    <w:rPr>
      <w:sz w:val="24"/>
      <w:szCs w:val="24"/>
    </w:rPr>
  </w:style>
  <w:style w:type="paragraph" w:styleId="a9">
    <w:name w:val="footer"/>
    <w:basedOn w:val="a"/>
    <w:link w:val="aa"/>
    <w:rsid w:val="000D00A1"/>
    <w:pPr>
      <w:tabs>
        <w:tab w:val="center" w:pos="4677"/>
        <w:tab w:val="right" w:pos="9355"/>
      </w:tabs>
    </w:pPr>
    <w:rPr>
      <w:lang w:val="x-none" w:eastAsia="x-none"/>
    </w:rPr>
  </w:style>
  <w:style w:type="character" w:customStyle="1" w:styleId="aa">
    <w:name w:val="Нижний колонтитул Знак"/>
    <w:link w:val="a9"/>
    <w:rsid w:val="000D00A1"/>
    <w:rPr>
      <w:sz w:val="24"/>
      <w:szCs w:val="24"/>
    </w:rPr>
  </w:style>
  <w:style w:type="character" w:styleId="ab">
    <w:name w:val="annotation reference"/>
    <w:rsid w:val="00F01878"/>
    <w:rPr>
      <w:sz w:val="16"/>
      <w:szCs w:val="16"/>
    </w:rPr>
  </w:style>
  <w:style w:type="paragraph" w:styleId="ac">
    <w:name w:val="annotation text"/>
    <w:basedOn w:val="a"/>
    <w:link w:val="ad"/>
    <w:rsid w:val="00F01878"/>
    <w:rPr>
      <w:sz w:val="20"/>
      <w:szCs w:val="20"/>
    </w:rPr>
  </w:style>
  <w:style w:type="character" w:customStyle="1" w:styleId="ad">
    <w:name w:val="Текст примечания Знак"/>
    <w:basedOn w:val="a0"/>
    <w:link w:val="ac"/>
    <w:rsid w:val="00F01878"/>
  </w:style>
  <w:style w:type="paragraph" w:styleId="ae">
    <w:name w:val="annotation subject"/>
    <w:basedOn w:val="ac"/>
    <w:next w:val="ac"/>
    <w:link w:val="af"/>
    <w:rsid w:val="00F01878"/>
    <w:rPr>
      <w:b/>
      <w:bCs/>
      <w:lang w:val="x-none" w:eastAsia="x-none"/>
    </w:rPr>
  </w:style>
  <w:style w:type="character" w:customStyle="1" w:styleId="af">
    <w:name w:val="Тема примечания Знак"/>
    <w:link w:val="ae"/>
    <w:rsid w:val="00F01878"/>
    <w:rPr>
      <w:b/>
      <w:bCs/>
    </w:rPr>
  </w:style>
  <w:style w:type="paragraph" w:styleId="af0">
    <w:name w:val="Balloon Text"/>
    <w:basedOn w:val="a"/>
    <w:link w:val="af1"/>
    <w:rsid w:val="00F01878"/>
    <w:rPr>
      <w:rFonts w:ascii="Tahoma" w:hAnsi="Tahoma"/>
      <w:sz w:val="16"/>
      <w:szCs w:val="16"/>
      <w:lang w:val="x-none" w:eastAsia="x-none"/>
    </w:rPr>
  </w:style>
  <w:style w:type="character" w:customStyle="1" w:styleId="af1">
    <w:name w:val="Текст выноски Знак"/>
    <w:link w:val="af0"/>
    <w:rsid w:val="00F01878"/>
    <w:rPr>
      <w:rFonts w:ascii="Tahoma" w:hAnsi="Tahoma" w:cs="Tahoma"/>
      <w:sz w:val="16"/>
      <w:szCs w:val="16"/>
    </w:rPr>
  </w:style>
  <w:style w:type="paragraph" w:customStyle="1" w:styleId="111">
    <w:name w:val="Заголовок 111"/>
    <w:basedOn w:val="1"/>
    <w:next w:val="af2"/>
    <w:link w:val="1110"/>
    <w:qFormat/>
    <w:rsid w:val="00AB64A8"/>
    <w:pPr>
      <w:keepNext w:val="0"/>
      <w:tabs>
        <w:tab w:val="left" w:pos="1134"/>
      </w:tabs>
      <w:spacing w:after="120" w:line="360" w:lineRule="auto"/>
      <w:jc w:val="both"/>
    </w:pPr>
    <w:rPr>
      <w:bCs w:val="0"/>
      <w:kern w:val="0"/>
      <w:sz w:val="28"/>
      <w:szCs w:val="28"/>
      <w:lang w:val="ru-RU" w:eastAsia="ru-RU"/>
    </w:rPr>
  </w:style>
  <w:style w:type="character" w:customStyle="1" w:styleId="1110">
    <w:name w:val="Заголовок 111 Знак"/>
    <w:link w:val="111"/>
    <w:rsid w:val="00AB64A8"/>
    <w:rPr>
      <w:rFonts w:ascii="Cambria" w:hAnsi="Cambria"/>
      <w:b/>
      <w:sz w:val="28"/>
      <w:szCs w:val="28"/>
    </w:rPr>
  </w:style>
  <w:style w:type="paragraph" w:styleId="af2">
    <w:name w:val="Plain Text"/>
    <w:basedOn w:val="a"/>
    <w:link w:val="af3"/>
    <w:rsid w:val="00AB64A8"/>
    <w:rPr>
      <w:rFonts w:ascii="Courier New" w:hAnsi="Courier New" w:cs="Courier New"/>
      <w:sz w:val="20"/>
      <w:szCs w:val="20"/>
    </w:rPr>
  </w:style>
  <w:style w:type="character" w:customStyle="1" w:styleId="af3">
    <w:name w:val="Текст Знак"/>
    <w:link w:val="af2"/>
    <w:rsid w:val="00AB64A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357">
      <w:bodyDiv w:val="1"/>
      <w:marLeft w:val="0"/>
      <w:marRight w:val="0"/>
      <w:marTop w:val="0"/>
      <w:marBottom w:val="0"/>
      <w:divBdr>
        <w:top w:val="none" w:sz="0" w:space="0" w:color="auto"/>
        <w:left w:val="none" w:sz="0" w:space="0" w:color="auto"/>
        <w:bottom w:val="none" w:sz="0" w:space="0" w:color="auto"/>
        <w:right w:val="none" w:sz="0" w:space="0" w:color="auto"/>
      </w:divBdr>
    </w:div>
    <w:div w:id="40592010">
      <w:bodyDiv w:val="1"/>
      <w:marLeft w:val="0"/>
      <w:marRight w:val="0"/>
      <w:marTop w:val="0"/>
      <w:marBottom w:val="0"/>
      <w:divBdr>
        <w:top w:val="none" w:sz="0" w:space="0" w:color="auto"/>
        <w:left w:val="none" w:sz="0" w:space="0" w:color="auto"/>
        <w:bottom w:val="none" w:sz="0" w:space="0" w:color="auto"/>
        <w:right w:val="none" w:sz="0" w:space="0" w:color="auto"/>
      </w:divBdr>
    </w:div>
    <w:div w:id="196352221">
      <w:bodyDiv w:val="1"/>
      <w:marLeft w:val="0"/>
      <w:marRight w:val="0"/>
      <w:marTop w:val="0"/>
      <w:marBottom w:val="0"/>
      <w:divBdr>
        <w:top w:val="none" w:sz="0" w:space="0" w:color="auto"/>
        <w:left w:val="none" w:sz="0" w:space="0" w:color="auto"/>
        <w:bottom w:val="none" w:sz="0" w:space="0" w:color="auto"/>
        <w:right w:val="none" w:sz="0" w:space="0" w:color="auto"/>
      </w:divBdr>
    </w:div>
    <w:div w:id="211188078">
      <w:bodyDiv w:val="1"/>
      <w:marLeft w:val="0"/>
      <w:marRight w:val="0"/>
      <w:marTop w:val="0"/>
      <w:marBottom w:val="0"/>
      <w:divBdr>
        <w:top w:val="none" w:sz="0" w:space="0" w:color="auto"/>
        <w:left w:val="none" w:sz="0" w:space="0" w:color="auto"/>
        <w:bottom w:val="none" w:sz="0" w:space="0" w:color="auto"/>
        <w:right w:val="none" w:sz="0" w:space="0" w:color="auto"/>
      </w:divBdr>
    </w:div>
    <w:div w:id="314114175">
      <w:bodyDiv w:val="1"/>
      <w:marLeft w:val="0"/>
      <w:marRight w:val="0"/>
      <w:marTop w:val="0"/>
      <w:marBottom w:val="0"/>
      <w:divBdr>
        <w:top w:val="none" w:sz="0" w:space="0" w:color="auto"/>
        <w:left w:val="none" w:sz="0" w:space="0" w:color="auto"/>
        <w:bottom w:val="none" w:sz="0" w:space="0" w:color="auto"/>
        <w:right w:val="none" w:sz="0" w:space="0" w:color="auto"/>
      </w:divBdr>
    </w:div>
    <w:div w:id="330721775">
      <w:bodyDiv w:val="1"/>
      <w:marLeft w:val="0"/>
      <w:marRight w:val="0"/>
      <w:marTop w:val="0"/>
      <w:marBottom w:val="0"/>
      <w:divBdr>
        <w:top w:val="none" w:sz="0" w:space="0" w:color="auto"/>
        <w:left w:val="none" w:sz="0" w:space="0" w:color="auto"/>
        <w:bottom w:val="none" w:sz="0" w:space="0" w:color="auto"/>
        <w:right w:val="none" w:sz="0" w:space="0" w:color="auto"/>
      </w:divBdr>
    </w:div>
    <w:div w:id="344555486">
      <w:bodyDiv w:val="1"/>
      <w:marLeft w:val="0"/>
      <w:marRight w:val="0"/>
      <w:marTop w:val="0"/>
      <w:marBottom w:val="0"/>
      <w:divBdr>
        <w:top w:val="none" w:sz="0" w:space="0" w:color="auto"/>
        <w:left w:val="none" w:sz="0" w:space="0" w:color="auto"/>
        <w:bottom w:val="none" w:sz="0" w:space="0" w:color="auto"/>
        <w:right w:val="none" w:sz="0" w:space="0" w:color="auto"/>
      </w:divBdr>
    </w:div>
    <w:div w:id="370230723">
      <w:bodyDiv w:val="1"/>
      <w:marLeft w:val="0"/>
      <w:marRight w:val="0"/>
      <w:marTop w:val="0"/>
      <w:marBottom w:val="0"/>
      <w:divBdr>
        <w:top w:val="none" w:sz="0" w:space="0" w:color="auto"/>
        <w:left w:val="none" w:sz="0" w:space="0" w:color="auto"/>
        <w:bottom w:val="none" w:sz="0" w:space="0" w:color="auto"/>
        <w:right w:val="none" w:sz="0" w:space="0" w:color="auto"/>
      </w:divBdr>
    </w:div>
    <w:div w:id="464586422">
      <w:bodyDiv w:val="1"/>
      <w:marLeft w:val="0"/>
      <w:marRight w:val="0"/>
      <w:marTop w:val="0"/>
      <w:marBottom w:val="0"/>
      <w:divBdr>
        <w:top w:val="none" w:sz="0" w:space="0" w:color="auto"/>
        <w:left w:val="none" w:sz="0" w:space="0" w:color="auto"/>
        <w:bottom w:val="none" w:sz="0" w:space="0" w:color="auto"/>
        <w:right w:val="none" w:sz="0" w:space="0" w:color="auto"/>
      </w:divBdr>
    </w:div>
    <w:div w:id="594167287">
      <w:bodyDiv w:val="1"/>
      <w:marLeft w:val="0"/>
      <w:marRight w:val="0"/>
      <w:marTop w:val="0"/>
      <w:marBottom w:val="0"/>
      <w:divBdr>
        <w:top w:val="none" w:sz="0" w:space="0" w:color="auto"/>
        <w:left w:val="none" w:sz="0" w:space="0" w:color="auto"/>
        <w:bottom w:val="none" w:sz="0" w:space="0" w:color="auto"/>
        <w:right w:val="none" w:sz="0" w:space="0" w:color="auto"/>
      </w:divBdr>
    </w:div>
    <w:div w:id="833954417">
      <w:bodyDiv w:val="1"/>
      <w:marLeft w:val="0"/>
      <w:marRight w:val="0"/>
      <w:marTop w:val="0"/>
      <w:marBottom w:val="0"/>
      <w:divBdr>
        <w:top w:val="none" w:sz="0" w:space="0" w:color="auto"/>
        <w:left w:val="none" w:sz="0" w:space="0" w:color="auto"/>
        <w:bottom w:val="none" w:sz="0" w:space="0" w:color="auto"/>
        <w:right w:val="none" w:sz="0" w:space="0" w:color="auto"/>
      </w:divBdr>
    </w:div>
    <w:div w:id="979652581">
      <w:bodyDiv w:val="1"/>
      <w:marLeft w:val="0"/>
      <w:marRight w:val="0"/>
      <w:marTop w:val="0"/>
      <w:marBottom w:val="0"/>
      <w:divBdr>
        <w:top w:val="none" w:sz="0" w:space="0" w:color="auto"/>
        <w:left w:val="none" w:sz="0" w:space="0" w:color="auto"/>
        <w:bottom w:val="none" w:sz="0" w:space="0" w:color="auto"/>
        <w:right w:val="none" w:sz="0" w:space="0" w:color="auto"/>
      </w:divBdr>
    </w:div>
    <w:div w:id="1009715882">
      <w:bodyDiv w:val="1"/>
      <w:marLeft w:val="0"/>
      <w:marRight w:val="0"/>
      <w:marTop w:val="0"/>
      <w:marBottom w:val="0"/>
      <w:divBdr>
        <w:top w:val="none" w:sz="0" w:space="0" w:color="auto"/>
        <w:left w:val="none" w:sz="0" w:space="0" w:color="auto"/>
        <w:bottom w:val="none" w:sz="0" w:space="0" w:color="auto"/>
        <w:right w:val="none" w:sz="0" w:space="0" w:color="auto"/>
      </w:divBdr>
    </w:div>
    <w:div w:id="1217858548">
      <w:bodyDiv w:val="1"/>
      <w:marLeft w:val="0"/>
      <w:marRight w:val="0"/>
      <w:marTop w:val="0"/>
      <w:marBottom w:val="0"/>
      <w:divBdr>
        <w:top w:val="none" w:sz="0" w:space="0" w:color="auto"/>
        <w:left w:val="none" w:sz="0" w:space="0" w:color="auto"/>
        <w:bottom w:val="none" w:sz="0" w:space="0" w:color="auto"/>
        <w:right w:val="none" w:sz="0" w:space="0" w:color="auto"/>
      </w:divBdr>
    </w:div>
    <w:div w:id="1229805875">
      <w:bodyDiv w:val="1"/>
      <w:marLeft w:val="0"/>
      <w:marRight w:val="0"/>
      <w:marTop w:val="0"/>
      <w:marBottom w:val="0"/>
      <w:divBdr>
        <w:top w:val="none" w:sz="0" w:space="0" w:color="auto"/>
        <w:left w:val="none" w:sz="0" w:space="0" w:color="auto"/>
        <w:bottom w:val="none" w:sz="0" w:space="0" w:color="auto"/>
        <w:right w:val="none" w:sz="0" w:space="0" w:color="auto"/>
      </w:divBdr>
    </w:div>
    <w:div w:id="1276519541">
      <w:bodyDiv w:val="1"/>
      <w:marLeft w:val="0"/>
      <w:marRight w:val="0"/>
      <w:marTop w:val="0"/>
      <w:marBottom w:val="0"/>
      <w:divBdr>
        <w:top w:val="none" w:sz="0" w:space="0" w:color="auto"/>
        <w:left w:val="none" w:sz="0" w:space="0" w:color="auto"/>
        <w:bottom w:val="none" w:sz="0" w:space="0" w:color="auto"/>
        <w:right w:val="none" w:sz="0" w:space="0" w:color="auto"/>
      </w:divBdr>
    </w:div>
    <w:div w:id="1306080152">
      <w:bodyDiv w:val="1"/>
      <w:marLeft w:val="0"/>
      <w:marRight w:val="0"/>
      <w:marTop w:val="0"/>
      <w:marBottom w:val="0"/>
      <w:divBdr>
        <w:top w:val="none" w:sz="0" w:space="0" w:color="auto"/>
        <w:left w:val="none" w:sz="0" w:space="0" w:color="auto"/>
        <w:bottom w:val="none" w:sz="0" w:space="0" w:color="auto"/>
        <w:right w:val="none" w:sz="0" w:space="0" w:color="auto"/>
      </w:divBdr>
    </w:div>
    <w:div w:id="1439524836">
      <w:bodyDiv w:val="1"/>
      <w:marLeft w:val="0"/>
      <w:marRight w:val="0"/>
      <w:marTop w:val="0"/>
      <w:marBottom w:val="0"/>
      <w:divBdr>
        <w:top w:val="none" w:sz="0" w:space="0" w:color="auto"/>
        <w:left w:val="none" w:sz="0" w:space="0" w:color="auto"/>
        <w:bottom w:val="none" w:sz="0" w:space="0" w:color="auto"/>
        <w:right w:val="none" w:sz="0" w:space="0" w:color="auto"/>
      </w:divBdr>
    </w:div>
    <w:div w:id="1667898902">
      <w:bodyDiv w:val="1"/>
      <w:marLeft w:val="0"/>
      <w:marRight w:val="0"/>
      <w:marTop w:val="0"/>
      <w:marBottom w:val="0"/>
      <w:divBdr>
        <w:top w:val="none" w:sz="0" w:space="0" w:color="auto"/>
        <w:left w:val="none" w:sz="0" w:space="0" w:color="auto"/>
        <w:bottom w:val="none" w:sz="0" w:space="0" w:color="auto"/>
        <w:right w:val="none" w:sz="0" w:space="0" w:color="auto"/>
      </w:divBdr>
    </w:div>
    <w:div w:id="1673331619">
      <w:bodyDiv w:val="1"/>
      <w:marLeft w:val="0"/>
      <w:marRight w:val="0"/>
      <w:marTop w:val="0"/>
      <w:marBottom w:val="0"/>
      <w:divBdr>
        <w:top w:val="none" w:sz="0" w:space="0" w:color="auto"/>
        <w:left w:val="none" w:sz="0" w:space="0" w:color="auto"/>
        <w:bottom w:val="none" w:sz="0" w:space="0" w:color="auto"/>
        <w:right w:val="none" w:sz="0" w:space="0" w:color="auto"/>
      </w:divBdr>
    </w:div>
    <w:div w:id="1699768619">
      <w:bodyDiv w:val="1"/>
      <w:marLeft w:val="0"/>
      <w:marRight w:val="0"/>
      <w:marTop w:val="0"/>
      <w:marBottom w:val="0"/>
      <w:divBdr>
        <w:top w:val="none" w:sz="0" w:space="0" w:color="auto"/>
        <w:left w:val="none" w:sz="0" w:space="0" w:color="auto"/>
        <w:bottom w:val="none" w:sz="0" w:space="0" w:color="auto"/>
        <w:right w:val="none" w:sz="0" w:space="0" w:color="auto"/>
      </w:divBdr>
    </w:div>
    <w:div w:id="1841196005">
      <w:bodyDiv w:val="1"/>
      <w:marLeft w:val="0"/>
      <w:marRight w:val="0"/>
      <w:marTop w:val="0"/>
      <w:marBottom w:val="0"/>
      <w:divBdr>
        <w:top w:val="none" w:sz="0" w:space="0" w:color="auto"/>
        <w:left w:val="none" w:sz="0" w:space="0" w:color="auto"/>
        <w:bottom w:val="none" w:sz="0" w:space="0" w:color="auto"/>
        <w:right w:val="none" w:sz="0" w:space="0" w:color="auto"/>
      </w:divBdr>
    </w:div>
    <w:div w:id="1943101135">
      <w:bodyDiv w:val="1"/>
      <w:marLeft w:val="0"/>
      <w:marRight w:val="0"/>
      <w:marTop w:val="0"/>
      <w:marBottom w:val="0"/>
      <w:divBdr>
        <w:top w:val="none" w:sz="0" w:space="0" w:color="auto"/>
        <w:left w:val="none" w:sz="0" w:space="0" w:color="auto"/>
        <w:bottom w:val="none" w:sz="0" w:space="0" w:color="auto"/>
        <w:right w:val="none" w:sz="0" w:space="0" w:color="auto"/>
      </w:divBdr>
    </w:div>
    <w:div w:id="2003123890">
      <w:bodyDiv w:val="1"/>
      <w:marLeft w:val="0"/>
      <w:marRight w:val="0"/>
      <w:marTop w:val="0"/>
      <w:marBottom w:val="0"/>
      <w:divBdr>
        <w:top w:val="none" w:sz="0" w:space="0" w:color="auto"/>
        <w:left w:val="none" w:sz="0" w:space="0" w:color="auto"/>
        <w:bottom w:val="none" w:sz="0" w:space="0" w:color="auto"/>
        <w:right w:val="none" w:sz="0" w:space="0" w:color="auto"/>
      </w:divBdr>
    </w:div>
    <w:div w:id="213976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5C9C1-7C42-4C56-AB27-C79DD53BF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705</Words>
  <Characters>4023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ИНСТРУКЦИЯ</vt:lpstr>
    </vt:vector>
  </TitlesOfParts>
  <Company>ГАММА</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dc:title>
  <dc:subject/>
  <dc:creator>Анна</dc:creator>
  <cp:keywords/>
  <cp:lastModifiedBy>Михаил Алексеевич Колесников</cp:lastModifiedBy>
  <cp:revision>36</cp:revision>
  <cp:lastPrinted>2021-06-08T12:58:00Z</cp:lastPrinted>
  <dcterms:created xsi:type="dcterms:W3CDTF">2018-11-14T14:13:00Z</dcterms:created>
  <dcterms:modified xsi:type="dcterms:W3CDTF">2021-08-18T12:26:00Z</dcterms:modified>
</cp:coreProperties>
</file>